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37156" w14:textId="77777777" w:rsidR="005501CA" w:rsidRDefault="005501CA">
      <w:pPr>
        <w:jc w:val="center"/>
        <w:rPr>
          <w:rFonts w:ascii="Arial" w:hAnsi="Arial" w:cs="Arial"/>
          <w:b/>
          <w:bCs/>
          <w:sz w:val="21"/>
          <w:szCs w:val="21"/>
          <w:u w:val="single"/>
          <w:lang w:val="en-GB"/>
        </w:rPr>
      </w:pPr>
    </w:p>
    <w:p w14:paraId="64FFC8E1" w14:textId="77777777" w:rsidR="005501CA" w:rsidRDefault="006E6611">
      <w:pPr>
        <w:jc w:val="center"/>
        <w:rPr>
          <w:rFonts w:ascii="Arial" w:hAnsi="Arial" w:cs="Arial"/>
          <w:b/>
          <w:bCs/>
          <w:szCs w:val="20"/>
          <w:u w:val="single"/>
          <w:lang w:val="en-GB"/>
        </w:rPr>
      </w:pPr>
      <w:r w:rsidRPr="00A21D21">
        <w:rPr>
          <w:rFonts w:ascii="Arial" w:hAnsi="Arial" w:cs="Arial"/>
          <w:b/>
          <w:bCs/>
          <w:szCs w:val="20"/>
          <w:u w:val="single"/>
          <w:lang w:val="en-GB"/>
        </w:rPr>
        <w:t>Conditions for participation</w:t>
      </w:r>
      <w:r>
        <w:rPr>
          <w:rFonts w:ascii="Arial" w:hAnsi="Arial" w:cs="Arial"/>
          <w:b/>
          <w:bCs/>
          <w:szCs w:val="20"/>
          <w:u w:val="single"/>
          <w:lang w:val="en-GB"/>
        </w:rPr>
        <w:t xml:space="preserve"> in the </w:t>
      </w:r>
    </w:p>
    <w:p w14:paraId="43CA5B5F" w14:textId="77777777" w:rsidR="005501CA" w:rsidRDefault="005501CA">
      <w:pPr>
        <w:jc w:val="center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5201A1D" w14:textId="7FDCCEC6" w:rsidR="005501CA" w:rsidRDefault="006E6611">
      <w:pPr>
        <w:jc w:val="center"/>
        <w:rPr>
          <w:rFonts w:ascii="Arial" w:hAnsi="Arial" w:cs="Arial"/>
          <w:b/>
          <w:bCs/>
          <w:szCs w:val="20"/>
          <w:u w:val="single"/>
          <w:lang w:val="en-GB"/>
        </w:rPr>
      </w:pPr>
      <w:r w:rsidRPr="00A21D21">
        <w:rPr>
          <w:rFonts w:ascii="Arial" w:hAnsi="Arial" w:cs="Arial"/>
          <w:b/>
          <w:bCs/>
          <w:szCs w:val="20"/>
          <w:u w:val="single"/>
          <w:lang w:val="en-GB"/>
        </w:rPr>
        <w:t>Candidate Support Programme</w:t>
      </w:r>
      <w:r w:rsidR="00D446BA">
        <w:rPr>
          <w:rFonts w:ascii="Arial" w:hAnsi="Arial" w:cs="Arial"/>
          <w:b/>
          <w:bCs/>
          <w:szCs w:val="20"/>
          <w:u w:val="single"/>
          <w:lang w:val="en-GB"/>
        </w:rPr>
        <w:t xml:space="preserve"> 2025</w:t>
      </w:r>
      <w:r w:rsidR="00DF1361">
        <w:rPr>
          <w:rFonts w:ascii="Arial" w:hAnsi="Arial" w:cs="Arial"/>
          <w:b/>
          <w:bCs/>
          <w:szCs w:val="20"/>
          <w:u w:val="single"/>
          <w:lang w:val="en-GB"/>
        </w:rPr>
        <w:t>-26</w:t>
      </w:r>
      <w:r>
        <w:rPr>
          <w:rFonts w:ascii="Arial" w:hAnsi="Arial" w:cs="Arial"/>
          <w:b/>
          <w:bCs/>
          <w:szCs w:val="20"/>
          <w:u w:val="single"/>
          <w:lang w:val="en-GB"/>
        </w:rPr>
        <w:t xml:space="preserve"> </w:t>
      </w:r>
    </w:p>
    <w:p w14:paraId="7B9692C3" w14:textId="77777777" w:rsidR="005501CA" w:rsidRDefault="005501CA">
      <w:pPr>
        <w:rPr>
          <w:rFonts w:ascii="Arial" w:hAnsi="Arial" w:cs="Arial"/>
          <w:bCs/>
          <w:szCs w:val="20"/>
          <w:u w:val="single"/>
          <w:lang w:val="en-GB"/>
        </w:rPr>
      </w:pPr>
    </w:p>
    <w:p w14:paraId="5F734804" w14:textId="24D581E7" w:rsidR="005501CA" w:rsidRDefault="005501CA">
      <w:pPr>
        <w:rPr>
          <w:rFonts w:ascii="Arial" w:hAnsi="Arial" w:cs="Arial"/>
          <w:szCs w:val="20"/>
          <w:lang w:val="en-GB"/>
        </w:rPr>
      </w:pPr>
    </w:p>
    <w:p w14:paraId="6A1F0E83" w14:textId="77777777" w:rsidR="00C60EEA" w:rsidRDefault="00C60EEA">
      <w:pPr>
        <w:jc w:val="both"/>
        <w:rPr>
          <w:rFonts w:ascii="Arial" w:hAnsi="Arial" w:cs="Arial"/>
          <w:szCs w:val="20"/>
          <w:lang w:val="en-GB"/>
        </w:rPr>
      </w:pPr>
    </w:p>
    <w:p w14:paraId="503AF9F4" w14:textId="77777777" w:rsidR="005501CA" w:rsidRDefault="006E6611">
      <w:pPr>
        <w:jc w:val="both"/>
        <w:rPr>
          <w:rFonts w:ascii="Arial" w:hAnsi="Arial" w:cs="Arial"/>
          <w:b/>
          <w:szCs w:val="20"/>
          <w:lang w:val="en-GB"/>
        </w:rPr>
      </w:pPr>
      <w:r>
        <w:rPr>
          <w:rFonts w:ascii="Arial" w:hAnsi="Arial" w:cs="Arial"/>
          <w:b/>
          <w:szCs w:val="20"/>
          <w:lang w:val="en-GB"/>
        </w:rPr>
        <w:t xml:space="preserve">1. Introduction </w:t>
      </w:r>
    </w:p>
    <w:p w14:paraId="0193E2B5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216CDDCC" w14:textId="095E260C" w:rsidR="005501CA" w:rsidRPr="00992243" w:rsidRDefault="006E6611" w:rsidP="00992243">
      <w:pPr>
        <w:pStyle w:val="ListParagraph"/>
        <w:numPr>
          <w:ilvl w:val="1"/>
          <w:numId w:val="31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szCs w:val="20"/>
          <w:lang w:val="en-GB"/>
        </w:rPr>
      </w:pPr>
      <w:r w:rsidRPr="00992243">
        <w:rPr>
          <w:rFonts w:ascii="Arial" w:hAnsi="Arial" w:cs="Arial"/>
          <w:szCs w:val="20"/>
          <w:lang w:val="en-GB"/>
        </w:rPr>
        <w:t>The</w:t>
      </w:r>
      <w:r w:rsidRPr="00992243">
        <w:rPr>
          <w:rFonts w:ascii="Arial" w:hAnsi="Arial" w:cs="Arial"/>
          <w:b/>
          <w:szCs w:val="20"/>
          <w:lang w:val="en-GB"/>
        </w:rPr>
        <w:t xml:space="preserve"> European Patent Organisation</w:t>
      </w:r>
      <w:r w:rsidRPr="00992243">
        <w:rPr>
          <w:rFonts w:ascii="Arial" w:hAnsi="Arial" w:cs="Arial"/>
          <w:szCs w:val="20"/>
          <w:lang w:val="en-GB"/>
        </w:rPr>
        <w:t xml:space="preserve"> is a no</w:t>
      </w:r>
      <w:r w:rsidR="00C172FE" w:rsidRPr="00992243">
        <w:rPr>
          <w:rFonts w:ascii="Arial" w:hAnsi="Arial" w:cs="Arial"/>
          <w:szCs w:val="20"/>
          <w:lang w:val="en-GB"/>
        </w:rPr>
        <w:t>t</w:t>
      </w:r>
      <w:r w:rsidRPr="00992243">
        <w:rPr>
          <w:rFonts w:ascii="Arial" w:hAnsi="Arial" w:cs="Arial"/>
          <w:szCs w:val="20"/>
          <w:lang w:val="en-GB"/>
        </w:rPr>
        <w:t>-for-profit</w:t>
      </w:r>
      <w:r w:rsidR="00C679E3">
        <w:rPr>
          <w:rFonts w:ascii="Arial" w:hAnsi="Arial" w:cs="Arial"/>
          <w:szCs w:val="20"/>
          <w:lang w:val="en-GB"/>
        </w:rPr>
        <w:t>,</w:t>
      </w:r>
      <w:r w:rsidRPr="00992243">
        <w:rPr>
          <w:rFonts w:ascii="Arial" w:hAnsi="Arial" w:cs="Arial"/>
          <w:szCs w:val="20"/>
          <w:lang w:val="en-GB"/>
        </w:rPr>
        <w:t xml:space="preserve"> public</w:t>
      </w:r>
      <w:r w:rsidR="00C679E3">
        <w:rPr>
          <w:rFonts w:ascii="Arial" w:hAnsi="Arial" w:cs="Arial"/>
          <w:szCs w:val="20"/>
          <w:lang w:val="en-GB"/>
        </w:rPr>
        <w:t>,</w:t>
      </w:r>
      <w:r w:rsidRPr="00992243">
        <w:rPr>
          <w:rFonts w:ascii="Arial" w:hAnsi="Arial" w:cs="Arial"/>
          <w:szCs w:val="20"/>
          <w:lang w:val="en-GB"/>
        </w:rPr>
        <w:t xml:space="preserve"> intergovernmental organisation</w:t>
      </w:r>
      <w:r w:rsidR="00444E00">
        <w:rPr>
          <w:rStyle w:val="FootnoteReference"/>
          <w:rFonts w:ascii="Arial" w:hAnsi="Arial" w:cs="Arial"/>
          <w:szCs w:val="20"/>
          <w:lang w:val="en-GB"/>
        </w:rPr>
        <w:footnoteReference w:id="2"/>
      </w:r>
      <w:r w:rsidRPr="00992243">
        <w:rPr>
          <w:rFonts w:ascii="Arial" w:hAnsi="Arial" w:cs="Arial"/>
          <w:szCs w:val="20"/>
          <w:lang w:val="en-GB"/>
        </w:rPr>
        <w:t xml:space="preserve"> </w:t>
      </w:r>
      <w:r w:rsidR="000C120E" w:rsidRPr="00992243">
        <w:rPr>
          <w:rFonts w:ascii="Arial" w:hAnsi="Arial" w:cs="Arial"/>
          <w:szCs w:val="20"/>
          <w:lang w:val="en-GB"/>
        </w:rPr>
        <w:t>legally underpinned by</w:t>
      </w:r>
      <w:r w:rsidRPr="00992243">
        <w:rPr>
          <w:rFonts w:ascii="Arial" w:hAnsi="Arial" w:cs="Arial"/>
          <w:szCs w:val="20"/>
          <w:lang w:val="en-GB"/>
        </w:rPr>
        <w:t xml:space="preserve"> the European Patent Convention (EPC)</w:t>
      </w:r>
      <w:r w:rsidR="0021730E">
        <w:rPr>
          <w:rFonts w:ascii="Arial" w:hAnsi="Arial" w:cs="Arial"/>
          <w:szCs w:val="20"/>
          <w:lang w:val="en-GB"/>
        </w:rPr>
        <w:t>,</w:t>
      </w:r>
      <w:r w:rsidR="000C120E" w:rsidRPr="00992243">
        <w:rPr>
          <w:rFonts w:ascii="Arial" w:hAnsi="Arial" w:cs="Arial"/>
          <w:szCs w:val="20"/>
          <w:lang w:val="en-GB"/>
        </w:rPr>
        <w:t xml:space="preserve"> presently comprising 39 member states</w:t>
      </w:r>
      <w:r w:rsidRPr="00992243">
        <w:rPr>
          <w:rFonts w:ascii="Arial" w:hAnsi="Arial" w:cs="Arial"/>
          <w:szCs w:val="20"/>
          <w:lang w:val="en-GB"/>
        </w:rPr>
        <w:t xml:space="preserve">. </w:t>
      </w:r>
    </w:p>
    <w:p w14:paraId="46B54610" w14:textId="77777777" w:rsidR="00C679E3" w:rsidRPr="00992243" w:rsidRDefault="00C679E3" w:rsidP="00992243">
      <w:pPr>
        <w:pStyle w:val="ListParagraph"/>
        <w:tabs>
          <w:tab w:val="left" w:pos="284"/>
          <w:tab w:val="left" w:pos="426"/>
        </w:tabs>
        <w:ind w:left="360"/>
        <w:jc w:val="both"/>
        <w:rPr>
          <w:rFonts w:ascii="Arial" w:hAnsi="Arial" w:cs="Arial"/>
          <w:szCs w:val="20"/>
          <w:lang w:val="en-GB"/>
        </w:rPr>
      </w:pPr>
    </w:p>
    <w:p w14:paraId="68859CBF" w14:textId="1FB7E068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 w:rsidRPr="00A21D21">
        <w:rPr>
          <w:rFonts w:ascii="Arial" w:hAnsi="Arial" w:cs="Arial"/>
          <w:szCs w:val="20"/>
          <w:lang w:val="en-GB"/>
        </w:rPr>
        <w:t>EPC-related</w:t>
      </w:r>
      <w:r>
        <w:rPr>
          <w:rFonts w:ascii="Arial" w:hAnsi="Arial" w:cs="Arial"/>
          <w:szCs w:val="20"/>
          <w:lang w:val="en-GB"/>
        </w:rPr>
        <w:t xml:space="preserve"> </w:t>
      </w:r>
      <w:r w:rsidR="00C172FE">
        <w:rPr>
          <w:rFonts w:ascii="Arial" w:hAnsi="Arial" w:cs="Arial"/>
          <w:szCs w:val="20"/>
          <w:lang w:val="en-GB"/>
        </w:rPr>
        <w:t>p</w:t>
      </w:r>
      <w:r w:rsidRPr="00A21D21">
        <w:rPr>
          <w:rFonts w:ascii="Arial" w:hAnsi="Arial" w:cs="Arial"/>
          <w:szCs w:val="20"/>
          <w:lang w:val="en-GB"/>
        </w:rPr>
        <w:t>rotocols form an integral part of the EPC, in particular the Protocol on Privileges and Immunities</w:t>
      </w:r>
      <w:r>
        <w:rPr>
          <w:rFonts w:ascii="Arial" w:hAnsi="Arial" w:cs="Arial"/>
          <w:szCs w:val="20"/>
          <w:lang w:val="en-GB"/>
        </w:rPr>
        <w:t xml:space="preserve"> of 5 October 1973 (PPI)</w:t>
      </w:r>
      <w:r>
        <w:rPr>
          <w:rStyle w:val="FootnoteAnchor"/>
          <w:rFonts w:ascii="Arial" w:hAnsi="Arial" w:cs="Arial"/>
          <w:szCs w:val="20"/>
          <w:lang w:val="en-GB"/>
        </w:rPr>
        <w:footnoteReference w:id="3"/>
      </w:r>
      <w:r>
        <w:rPr>
          <w:rFonts w:ascii="Arial" w:hAnsi="Arial" w:cs="Arial"/>
          <w:szCs w:val="20"/>
          <w:lang w:val="en-GB"/>
        </w:rPr>
        <w:t xml:space="preserve">. </w:t>
      </w:r>
      <w:proofErr w:type="gramStart"/>
      <w:r w:rsidR="00C172FE">
        <w:rPr>
          <w:rFonts w:ascii="Arial" w:hAnsi="Arial" w:cs="Arial"/>
          <w:szCs w:val="20"/>
          <w:lang w:val="en-GB"/>
        </w:rPr>
        <w:t xml:space="preserve">On the basis </w:t>
      </w:r>
      <w:r>
        <w:rPr>
          <w:rFonts w:ascii="Arial" w:hAnsi="Arial" w:cs="Arial"/>
          <w:szCs w:val="20"/>
          <w:lang w:val="en-GB"/>
        </w:rPr>
        <w:t>of</w:t>
      </w:r>
      <w:proofErr w:type="gramEnd"/>
      <w:r>
        <w:rPr>
          <w:rFonts w:ascii="Arial" w:hAnsi="Arial" w:cs="Arial"/>
          <w:szCs w:val="20"/>
          <w:lang w:val="en-GB"/>
        </w:rPr>
        <w:t xml:space="preserve"> the EPC and the PPI (Article 3), the </w:t>
      </w:r>
      <w:r w:rsidRPr="00A21D21">
        <w:rPr>
          <w:rFonts w:ascii="Arial" w:hAnsi="Arial" w:cs="Arial"/>
          <w:szCs w:val="20"/>
          <w:lang w:val="en-GB"/>
        </w:rPr>
        <w:t>European Patent Organisation, including</w:t>
      </w:r>
      <w:r>
        <w:rPr>
          <w:rFonts w:ascii="Arial" w:hAnsi="Arial" w:cs="Arial"/>
          <w:szCs w:val="20"/>
          <w:lang w:val="en-GB"/>
        </w:rPr>
        <w:t xml:space="preserve"> </w:t>
      </w:r>
      <w:r w:rsidR="00C172FE">
        <w:rPr>
          <w:rFonts w:ascii="Arial" w:hAnsi="Arial" w:cs="Arial"/>
          <w:szCs w:val="20"/>
          <w:lang w:val="en-GB"/>
        </w:rPr>
        <w:t xml:space="preserve">its executive body, </w:t>
      </w:r>
      <w:r>
        <w:rPr>
          <w:rFonts w:ascii="Arial" w:hAnsi="Arial" w:cs="Arial"/>
          <w:szCs w:val="20"/>
          <w:lang w:val="en-GB"/>
        </w:rPr>
        <w:t xml:space="preserve">the </w:t>
      </w:r>
      <w:r w:rsidR="00C172FE">
        <w:rPr>
          <w:rFonts w:ascii="Arial" w:hAnsi="Arial" w:cs="Arial"/>
          <w:szCs w:val="20"/>
          <w:lang w:val="en-GB"/>
        </w:rPr>
        <w:t>European Patent Office</w:t>
      </w:r>
      <w:r w:rsidR="007A4A96">
        <w:rPr>
          <w:rFonts w:ascii="Arial" w:hAnsi="Arial" w:cs="Arial"/>
          <w:szCs w:val="20"/>
          <w:lang w:val="en-GB"/>
        </w:rPr>
        <w:t xml:space="preserve"> (EPO)</w:t>
      </w:r>
      <w:r>
        <w:rPr>
          <w:rFonts w:ascii="Arial" w:hAnsi="Arial" w:cs="Arial"/>
          <w:szCs w:val="20"/>
          <w:lang w:val="en-GB"/>
        </w:rPr>
        <w:t xml:space="preserve">, has </w:t>
      </w:r>
      <w:r w:rsidRPr="00A21D21">
        <w:rPr>
          <w:rFonts w:ascii="Arial" w:hAnsi="Arial" w:cs="Arial"/>
          <w:szCs w:val="20"/>
          <w:lang w:val="en-GB"/>
        </w:rPr>
        <w:t>immunity from jurisdiction and execution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within the scope of its official activities</w:t>
      </w:r>
      <w:r>
        <w:rPr>
          <w:rFonts w:ascii="Arial" w:hAnsi="Arial" w:cs="Arial"/>
          <w:szCs w:val="20"/>
          <w:lang w:val="en-GB"/>
        </w:rPr>
        <w:t xml:space="preserve"> in </w:t>
      </w:r>
      <w:r w:rsidR="00C172FE">
        <w:rPr>
          <w:rFonts w:ascii="Arial" w:hAnsi="Arial" w:cs="Arial"/>
          <w:szCs w:val="20"/>
          <w:lang w:val="en-GB"/>
        </w:rPr>
        <w:t>its</w:t>
      </w:r>
      <w:r>
        <w:rPr>
          <w:rFonts w:ascii="Arial" w:hAnsi="Arial" w:cs="Arial"/>
          <w:szCs w:val="20"/>
          <w:lang w:val="en-GB"/>
        </w:rPr>
        <w:t> </w:t>
      </w:r>
      <w:r w:rsidR="00C172FE">
        <w:rPr>
          <w:rFonts w:ascii="Arial" w:hAnsi="Arial" w:cs="Arial"/>
          <w:szCs w:val="20"/>
          <w:lang w:val="en-GB"/>
        </w:rPr>
        <w:t xml:space="preserve">member </w:t>
      </w:r>
      <w:r>
        <w:rPr>
          <w:rFonts w:ascii="Arial" w:hAnsi="Arial" w:cs="Arial"/>
          <w:szCs w:val="20"/>
          <w:lang w:val="en-GB"/>
        </w:rPr>
        <w:t xml:space="preserve">states. </w:t>
      </w:r>
    </w:p>
    <w:p w14:paraId="68DB3539" w14:textId="77777777" w:rsidR="005501CA" w:rsidRDefault="005501CA">
      <w:pPr>
        <w:jc w:val="both"/>
        <w:rPr>
          <w:rFonts w:ascii="Arial" w:hAnsi="Arial" w:cs="Arial"/>
          <w:b/>
          <w:szCs w:val="20"/>
          <w:lang w:val="en-GB"/>
        </w:rPr>
      </w:pPr>
    </w:p>
    <w:p w14:paraId="3C95A82B" w14:textId="45A615B2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1.2</w:t>
      </w:r>
      <w:r>
        <w:rPr>
          <w:rFonts w:ascii="Arial" w:hAnsi="Arial" w:cs="Arial"/>
          <w:b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 xml:space="preserve">The </w:t>
      </w:r>
      <w:r w:rsidRPr="00A21D21">
        <w:rPr>
          <w:rFonts w:ascii="Arial" w:hAnsi="Arial" w:cs="Arial"/>
          <w:szCs w:val="20"/>
          <w:lang w:val="en-GB"/>
        </w:rPr>
        <w:t xml:space="preserve">European </w:t>
      </w:r>
      <w:r w:rsidR="00444E00">
        <w:rPr>
          <w:rFonts w:ascii="Arial" w:hAnsi="Arial" w:cs="Arial"/>
          <w:szCs w:val="20"/>
          <w:lang w:val="en-GB"/>
        </w:rPr>
        <w:t>q</w:t>
      </w:r>
      <w:r w:rsidRPr="00A21D21">
        <w:rPr>
          <w:rFonts w:ascii="Arial" w:hAnsi="Arial" w:cs="Arial"/>
          <w:szCs w:val="20"/>
          <w:lang w:val="en-GB"/>
        </w:rPr>
        <w:t xml:space="preserve">ualifying </w:t>
      </w:r>
      <w:r w:rsidR="00444E00">
        <w:rPr>
          <w:rFonts w:ascii="Arial" w:hAnsi="Arial" w:cs="Arial"/>
          <w:szCs w:val="20"/>
          <w:lang w:val="en-GB"/>
        </w:rPr>
        <w:t>e</w:t>
      </w:r>
      <w:r w:rsidRPr="00A21D21">
        <w:rPr>
          <w:rFonts w:ascii="Arial" w:hAnsi="Arial" w:cs="Arial"/>
          <w:szCs w:val="20"/>
          <w:lang w:val="en-GB"/>
        </w:rPr>
        <w:t>xamination (EQE) is designed to establish</w:t>
      </w:r>
      <w:r>
        <w:rPr>
          <w:rFonts w:ascii="Arial" w:hAnsi="Arial" w:cs="Arial"/>
          <w:szCs w:val="20"/>
          <w:lang w:val="en-GB"/>
        </w:rPr>
        <w:t xml:space="preserve"> whether an individual</w:t>
      </w:r>
      <w:r w:rsidR="00D26641" w:rsidRPr="00D26641">
        <w:rPr>
          <w:rFonts w:ascii="Arial" w:hAnsi="Arial" w:cs="Arial"/>
          <w:szCs w:val="20"/>
          <w:lang w:val="en-GB"/>
        </w:rPr>
        <w:t xml:space="preserve"> is </w:t>
      </w:r>
      <w:r w:rsidR="00D26641" w:rsidRPr="00A21D21">
        <w:rPr>
          <w:rFonts w:ascii="Arial" w:hAnsi="Arial" w:cs="Arial"/>
          <w:szCs w:val="20"/>
          <w:lang w:val="en-GB"/>
        </w:rPr>
        <w:t>qualified to practise as a professional representative</w:t>
      </w:r>
      <w:r w:rsidR="00D26641" w:rsidRPr="00D26641">
        <w:rPr>
          <w:rFonts w:ascii="Arial" w:hAnsi="Arial" w:cs="Arial"/>
          <w:szCs w:val="20"/>
          <w:lang w:val="en-GB"/>
        </w:rPr>
        <w:t xml:space="preserve"> </w:t>
      </w:r>
      <w:r w:rsidR="00D26641">
        <w:rPr>
          <w:rFonts w:ascii="Arial" w:hAnsi="Arial" w:cs="Arial"/>
          <w:szCs w:val="20"/>
          <w:lang w:val="en-GB"/>
        </w:rPr>
        <w:t>and t</w:t>
      </w:r>
      <w:r>
        <w:rPr>
          <w:rFonts w:ascii="Arial" w:hAnsi="Arial" w:cs="Arial"/>
          <w:szCs w:val="20"/>
          <w:lang w:val="en-GB"/>
        </w:rPr>
        <w:t xml:space="preserve">o </w:t>
      </w:r>
      <w:r w:rsidRPr="00A21D21">
        <w:rPr>
          <w:rFonts w:ascii="Arial" w:hAnsi="Arial" w:cs="Arial"/>
          <w:szCs w:val="20"/>
          <w:lang w:val="en-GB"/>
        </w:rPr>
        <w:t>represent patent applicants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before the EPO</w:t>
      </w:r>
      <w:r w:rsidR="00C679E3">
        <w:rPr>
          <w:rFonts w:ascii="Arial" w:hAnsi="Arial" w:cs="Arial"/>
          <w:szCs w:val="20"/>
          <w:lang w:val="en-GB"/>
        </w:rPr>
        <w:t>.</w:t>
      </w:r>
      <w:r w:rsidR="00444E00">
        <w:rPr>
          <w:rFonts w:ascii="Arial" w:hAnsi="Arial" w:cs="Arial"/>
          <w:szCs w:val="20"/>
          <w:lang w:val="en-GB"/>
        </w:rPr>
        <w:t xml:space="preserve"> The </w:t>
      </w:r>
      <w:r w:rsidR="007A4A96">
        <w:rPr>
          <w:rFonts w:ascii="Arial" w:hAnsi="Arial" w:cs="Arial"/>
          <w:szCs w:val="20"/>
          <w:lang w:val="en-GB"/>
        </w:rPr>
        <w:t>legal basis</w:t>
      </w:r>
      <w:r>
        <w:rPr>
          <w:rFonts w:ascii="Arial" w:hAnsi="Arial" w:cs="Arial"/>
          <w:szCs w:val="20"/>
          <w:lang w:val="en-GB"/>
        </w:rPr>
        <w:t xml:space="preserve"> </w:t>
      </w:r>
      <w:r w:rsidR="00444E00">
        <w:rPr>
          <w:rFonts w:ascii="Arial" w:hAnsi="Arial" w:cs="Arial"/>
          <w:szCs w:val="20"/>
          <w:lang w:val="en-GB"/>
        </w:rPr>
        <w:t>for the EQE is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Articles 134(2)(c</w:t>
      </w:r>
      <w:r>
        <w:rPr>
          <w:rFonts w:ascii="Arial" w:hAnsi="Arial" w:cs="Arial"/>
          <w:szCs w:val="20"/>
          <w:lang w:val="en-GB"/>
        </w:rPr>
        <w:t xml:space="preserve">) and </w:t>
      </w:r>
      <w:r w:rsidRPr="00A21D21">
        <w:rPr>
          <w:rFonts w:ascii="Arial" w:hAnsi="Arial" w:cs="Arial"/>
          <w:szCs w:val="20"/>
          <w:lang w:val="en-GB"/>
        </w:rPr>
        <w:t>134a(1)(b) EPC</w:t>
      </w:r>
      <w:r>
        <w:rPr>
          <w:rFonts w:ascii="Arial" w:hAnsi="Arial" w:cs="Arial"/>
          <w:szCs w:val="20"/>
          <w:lang w:val="en-GB"/>
        </w:rPr>
        <w:t xml:space="preserve">. The </w:t>
      </w:r>
      <w:r w:rsidRPr="00A21D21">
        <w:rPr>
          <w:rFonts w:ascii="Arial" w:hAnsi="Arial" w:cs="Arial"/>
          <w:szCs w:val="20"/>
          <w:lang w:val="en-GB"/>
        </w:rPr>
        <w:t xml:space="preserve">Regulation on the European qualifying </w:t>
      </w:r>
      <w:r w:rsidR="00444E00">
        <w:rPr>
          <w:rFonts w:ascii="Arial" w:hAnsi="Arial" w:cs="Arial"/>
          <w:szCs w:val="20"/>
          <w:lang w:val="en-GB"/>
        </w:rPr>
        <w:t>e</w:t>
      </w:r>
      <w:r w:rsidRPr="00A21D21">
        <w:rPr>
          <w:rFonts w:ascii="Arial" w:hAnsi="Arial" w:cs="Arial"/>
          <w:szCs w:val="20"/>
          <w:lang w:val="en-GB"/>
        </w:rPr>
        <w:t xml:space="preserve">xamination (REE) and its Implementing </w:t>
      </w:r>
      <w:r w:rsidR="00444E00">
        <w:rPr>
          <w:rFonts w:ascii="Arial" w:hAnsi="Arial" w:cs="Arial"/>
          <w:szCs w:val="20"/>
          <w:lang w:val="en-GB"/>
        </w:rPr>
        <w:t>p</w:t>
      </w:r>
      <w:r w:rsidRPr="00A21D21">
        <w:rPr>
          <w:rFonts w:ascii="Arial" w:hAnsi="Arial" w:cs="Arial"/>
          <w:szCs w:val="20"/>
          <w:lang w:val="en-GB"/>
        </w:rPr>
        <w:t>rovisions (IPREE</w:t>
      </w:r>
      <w:r>
        <w:rPr>
          <w:rFonts w:ascii="Arial" w:hAnsi="Arial" w:cs="Arial"/>
          <w:szCs w:val="20"/>
          <w:lang w:val="en-GB"/>
        </w:rPr>
        <w:t xml:space="preserve">) are </w:t>
      </w:r>
      <w:r w:rsidRPr="00A21D21">
        <w:rPr>
          <w:rFonts w:ascii="Arial" w:hAnsi="Arial" w:cs="Arial"/>
          <w:szCs w:val="20"/>
          <w:lang w:val="en-GB"/>
        </w:rPr>
        <w:t>published in the Supplementary publication</w:t>
      </w:r>
      <w:r w:rsidRPr="00385404">
        <w:rPr>
          <w:rFonts w:ascii="Arial" w:hAnsi="Arial" w:cs="Arial"/>
          <w:szCs w:val="20"/>
          <w:lang w:val="en-GB"/>
        </w:rPr>
        <w:t> </w:t>
      </w:r>
      <w:r w:rsidR="00385404" w:rsidRPr="00385404">
        <w:rPr>
          <w:rFonts w:ascii="Arial" w:hAnsi="Arial" w:cs="Arial"/>
          <w:szCs w:val="20"/>
          <w:lang w:val="en-GB"/>
        </w:rPr>
        <w:t>3</w:t>
      </w:r>
      <w:r w:rsidRPr="00385404">
        <w:rPr>
          <w:rFonts w:ascii="Arial" w:hAnsi="Arial" w:cs="Arial"/>
          <w:szCs w:val="20"/>
          <w:lang w:val="en-GB"/>
        </w:rPr>
        <w:t> </w:t>
      </w:r>
      <w:r w:rsidR="007A4A96">
        <w:rPr>
          <w:rFonts w:ascii="Arial" w:hAnsi="Arial" w:cs="Arial"/>
          <w:szCs w:val="20"/>
          <w:lang w:val="en-GB"/>
        </w:rPr>
        <w:t xml:space="preserve">– </w:t>
      </w:r>
      <w:r w:rsidRPr="00A21D21">
        <w:rPr>
          <w:rFonts w:ascii="Arial" w:hAnsi="Arial" w:cs="Arial"/>
          <w:szCs w:val="20"/>
          <w:lang w:val="en-GB"/>
        </w:rPr>
        <w:t>Official Journal EPO</w:t>
      </w:r>
      <w:r w:rsidRPr="00760B1D">
        <w:rPr>
          <w:rFonts w:ascii="Arial" w:hAnsi="Arial" w:cs="Arial"/>
          <w:szCs w:val="20"/>
          <w:lang w:val="en-GB"/>
        </w:rPr>
        <w:t> 20</w:t>
      </w:r>
      <w:r w:rsidR="00385404" w:rsidRPr="00760B1D">
        <w:rPr>
          <w:rFonts w:ascii="Arial" w:hAnsi="Arial" w:cs="Arial"/>
          <w:szCs w:val="20"/>
          <w:lang w:val="en-GB"/>
        </w:rPr>
        <w:t>24</w:t>
      </w:r>
      <w:r w:rsidRPr="00760B1D">
        <w:rPr>
          <w:rStyle w:val="FootnoteAnchor"/>
          <w:rFonts w:ascii="Arial" w:hAnsi="Arial" w:cs="Arial"/>
          <w:szCs w:val="20"/>
          <w:lang w:val="en-GB"/>
        </w:rPr>
        <w:footnoteReference w:id="4"/>
      </w:r>
      <w:r w:rsidRPr="00760B1D">
        <w:rPr>
          <w:rFonts w:ascii="Arial" w:hAnsi="Arial" w:cs="Arial"/>
          <w:szCs w:val="20"/>
          <w:lang w:val="en-GB"/>
        </w:rPr>
        <w:t>.</w:t>
      </w:r>
      <w:r>
        <w:rPr>
          <w:rFonts w:ascii="Arial" w:hAnsi="Arial" w:cs="Arial"/>
          <w:szCs w:val="20"/>
          <w:lang w:val="en-GB"/>
        </w:rPr>
        <w:t xml:space="preserve"> </w:t>
      </w:r>
    </w:p>
    <w:p w14:paraId="54615901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5A05DF8" w14:textId="0BAC62CC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1.3</w:t>
      </w:r>
      <w:r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pacing w:val="-1"/>
          <w:szCs w:val="20"/>
          <w:lang w:val="en-GB"/>
        </w:rPr>
        <w:t xml:space="preserve">The </w:t>
      </w:r>
      <w:r w:rsidRPr="00A21D21" w:rsidDel="007A4A96">
        <w:rPr>
          <w:rFonts w:ascii="Arial" w:hAnsi="Arial" w:cs="Arial"/>
          <w:spacing w:val="-1"/>
          <w:szCs w:val="20"/>
          <w:lang w:val="en-GB"/>
        </w:rPr>
        <w:t>EPO</w:t>
      </w:r>
      <w:r w:rsidR="007A4A96">
        <w:rPr>
          <w:rFonts w:ascii="Arial" w:hAnsi="Arial" w:cs="Arial"/>
          <w:spacing w:val="-1"/>
          <w:szCs w:val="20"/>
          <w:lang w:val="en-GB"/>
        </w:rPr>
        <w:t xml:space="preserve"> </w:t>
      </w:r>
      <w:r w:rsidR="00C679E3">
        <w:rPr>
          <w:rFonts w:ascii="Arial" w:hAnsi="Arial" w:cs="Arial"/>
          <w:spacing w:val="-1"/>
          <w:szCs w:val="20"/>
          <w:lang w:val="en-GB"/>
        </w:rPr>
        <w:t>runs</w:t>
      </w:r>
      <w:r>
        <w:rPr>
          <w:rFonts w:ascii="Arial" w:hAnsi="Arial" w:cs="Arial"/>
          <w:spacing w:val="-1"/>
          <w:szCs w:val="20"/>
          <w:lang w:val="en-GB"/>
        </w:rPr>
        <w:t xml:space="preserve"> the</w:t>
      </w:r>
      <w:r w:rsidR="009A3592">
        <w:rPr>
          <w:rFonts w:ascii="Arial" w:hAnsi="Arial" w:cs="Arial"/>
          <w:spacing w:val="-1"/>
          <w:szCs w:val="20"/>
          <w:lang w:val="en-GB"/>
        </w:rPr>
        <w:t xml:space="preserve"> Candidate Support Programme</w:t>
      </w:r>
      <w:r>
        <w:rPr>
          <w:rFonts w:ascii="Arial" w:hAnsi="Arial" w:cs="Arial"/>
          <w:spacing w:val="-1"/>
          <w:szCs w:val="20"/>
          <w:lang w:val="en-GB"/>
        </w:rPr>
        <w:t xml:space="preserve"> </w:t>
      </w:r>
      <w:r w:rsidR="009A3592">
        <w:rPr>
          <w:rFonts w:ascii="Arial" w:hAnsi="Arial" w:cs="Arial"/>
          <w:spacing w:val="-1"/>
          <w:szCs w:val="20"/>
          <w:lang w:val="en-GB"/>
        </w:rPr>
        <w:t>(</w:t>
      </w:r>
      <w:r w:rsidRPr="00A21D21">
        <w:rPr>
          <w:rFonts w:ascii="Arial" w:hAnsi="Arial" w:cs="Arial"/>
          <w:spacing w:val="-1"/>
          <w:szCs w:val="20"/>
          <w:lang w:val="en-GB"/>
        </w:rPr>
        <w:t>CSP</w:t>
      </w:r>
      <w:r w:rsidR="009A3592">
        <w:rPr>
          <w:rFonts w:ascii="Arial" w:hAnsi="Arial" w:cs="Arial"/>
          <w:spacing w:val="-1"/>
          <w:szCs w:val="20"/>
          <w:lang w:val="en-GB"/>
        </w:rPr>
        <w:t>)</w:t>
      </w:r>
      <w:r w:rsidR="00C679E3" w:rsidDel="007A4A96">
        <w:rPr>
          <w:rFonts w:ascii="Arial" w:hAnsi="Arial" w:cs="Arial"/>
          <w:spacing w:val="-1"/>
          <w:szCs w:val="20"/>
          <w:lang w:val="en-GB"/>
        </w:rPr>
        <w:t xml:space="preserve"> </w:t>
      </w:r>
      <w:r w:rsidR="00B8558F">
        <w:rPr>
          <w:rFonts w:ascii="Arial" w:hAnsi="Arial" w:cs="Arial"/>
          <w:spacing w:val="-1"/>
          <w:szCs w:val="20"/>
          <w:lang w:val="en-GB"/>
        </w:rPr>
        <w:t xml:space="preserve">as part of </w:t>
      </w:r>
      <w:r w:rsidR="002F73CC">
        <w:rPr>
          <w:rFonts w:ascii="Arial" w:hAnsi="Arial" w:cs="Arial"/>
          <w:spacing w:val="-1"/>
          <w:szCs w:val="20"/>
          <w:lang w:val="en-GB"/>
        </w:rPr>
        <w:t>a</w:t>
      </w:r>
      <w:r w:rsidR="00B8558F">
        <w:rPr>
          <w:rFonts w:ascii="Arial" w:hAnsi="Arial" w:cs="Arial"/>
          <w:spacing w:val="-1"/>
          <w:szCs w:val="20"/>
          <w:lang w:val="en-GB"/>
        </w:rPr>
        <w:t xml:space="preserve"> co-operation plan with </w:t>
      </w:r>
      <w:r w:rsidR="002F73CC">
        <w:rPr>
          <w:rFonts w:ascii="Arial" w:hAnsi="Arial" w:cs="Arial"/>
          <w:spacing w:val="-1"/>
          <w:szCs w:val="20"/>
          <w:lang w:val="en-GB"/>
        </w:rPr>
        <w:t xml:space="preserve">its </w:t>
      </w:r>
      <w:r w:rsidR="00B8558F">
        <w:rPr>
          <w:rFonts w:ascii="Arial" w:hAnsi="Arial" w:cs="Arial"/>
          <w:spacing w:val="-1"/>
          <w:szCs w:val="20"/>
          <w:lang w:val="en-GB"/>
        </w:rPr>
        <w:t xml:space="preserve">member states. </w:t>
      </w:r>
      <w:r w:rsidR="002F73CC">
        <w:rPr>
          <w:rFonts w:ascii="Arial" w:hAnsi="Arial" w:cs="Arial"/>
          <w:spacing w:val="-1"/>
          <w:szCs w:val="20"/>
          <w:lang w:val="en-GB"/>
        </w:rPr>
        <w:t>The CSP</w:t>
      </w:r>
      <w:r w:rsidR="00C26190">
        <w:rPr>
          <w:rFonts w:ascii="Arial" w:hAnsi="Arial" w:cs="Arial"/>
          <w:spacing w:val="-1"/>
          <w:szCs w:val="20"/>
          <w:lang w:val="en-GB"/>
        </w:rPr>
        <w:t xml:space="preserve"> </w:t>
      </w:r>
      <w:r w:rsidR="00C679E3">
        <w:rPr>
          <w:rFonts w:ascii="Arial" w:hAnsi="Arial" w:cs="Arial"/>
          <w:spacing w:val="-1"/>
          <w:szCs w:val="20"/>
          <w:lang w:val="en-GB"/>
        </w:rPr>
        <w:t>help</w:t>
      </w:r>
      <w:r w:rsidR="002F73CC">
        <w:rPr>
          <w:rFonts w:ascii="Arial" w:hAnsi="Arial" w:cs="Arial"/>
          <w:spacing w:val="-1"/>
          <w:szCs w:val="20"/>
          <w:lang w:val="en-GB"/>
        </w:rPr>
        <w:t>s</w:t>
      </w:r>
      <w:r>
        <w:rPr>
          <w:rFonts w:ascii="Arial" w:hAnsi="Arial" w:cs="Arial"/>
          <w:spacing w:val="-1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1"/>
          <w:szCs w:val="20"/>
          <w:lang w:val="en-GB"/>
        </w:rPr>
        <w:t>selected candidates</w:t>
      </w:r>
      <w:r>
        <w:rPr>
          <w:rFonts w:ascii="Arial" w:hAnsi="Arial" w:cs="Arial"/>
          <w:spacing w:val="-1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prepare </w:t>
      </w:r>
      <w:r w:rsidR="007A4A96">
        <w:rPr>
          <w:rFonts w:ascii="Arial" w:hAnsi="Arial" w:cs="Arial"/>
          <w:spacing w:val="-1"/>
          <w:szCs w:val="20"/>
          <w:lang w:val="en-GB"/>
        </w:rPr>
        <w:t xml:space="preserve">for </w:t>
      </w:r>
      <w:r w:rsidRPr="00A21D21">
        <w:rPr>
          <w:rFonts w:ascii="Arial" w:hAnsi="Arial" w:cs="Arial"/>
          <w:spacing w:val="-1"/>
          <w:szCs w:val="20"/>
          <w:lang w:val="en-GB"/>
        </w:rPr>
        <w:t>the EQE</w:t>
      </w:r>
      <w:r w:rsidR="00C679E3">
        <w:rPr>
          <w:rFonts w:ascii="Arial" w:hAnsi="Arial" w:cs="Arial"/>
          <w:spacing w:val="-1"/>
          <w:szCs w:val="20"/>
          <w:lang w:val="en-GB"/>
        </w:rPr>
        <w:t xml:space="preserve">. Help is provided in the form </w:t>
      </w:r>
      <w:r w:rsidR="00F217C9">
        <w:rPr>
          <w:rFonts w:ascii="Arial" w:hAnsi="Arial" w:cs="Arial"/>
          <w:spacing w:val="-1"/>
          <w:szCs w:val="20"/>
          <w:lang w:val="en-GB"/>
        </w:rPr>
        <w:t>of</w:t>
      </w:r>
      <w:r>
        <w:rPr>
          <w:rFonts w:ascii="Arial" w:hAnsi="Arial" w:cs="Arial"/>
          <w:spacing w:val="-1"/>
          <w:szCs w:val="20"/>
          <w:lang w:val="en-GB"/>
        </w:rPr>
        <w:t xml:space="preserve"> a </w:t>
      </w:r>
      <w:r w:rsidRPr="00A21D21">
        <w:rPr>
          <w:rFonts w:ascii="Arial" w:hAnsi="Arial" w:cs="Arial"/>
          <w:spacing w:val="-1"/>
          <w:szCs w:val="20"/>
          <w:lang w:val="en-GB"/>
        </w:rPr>
        <w:t>training plan</w:t>
      </w:r>
      <w:r>
        <w:rPr>
          <w:rFonts w:ascii="Arial" w:hAnsi="Arial" w:cs="Arial"/>
          <w:spacing w:val="-1"/>
          <w:szCs w:val="20"/>
          <w:lang w:val="en-GB"/>
        </w:rPr>
        <w:t xml:space="preserve"> and 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financial </w:t>
      </w:r>
      <w:r w:rsidR="00C26190">
        <w:rPr>
          <w:rFonts w:ascii="Arial" w:hAnsi="Arial" w:cs="Arial"/>
          <w:spacing w:val="-1"/>
          <w:szCs w:val="20"/>
          <w:lang w:val="en-GB"/>
        </w:rPr>
        <w:t xml:space="preserve">assistance. </w:t>
      </w:r>
      <w:r w:rsidR="00C679E3">
        <w:rPr>
          <w:rFonts w:ascii="Arial" w:hAnsi="Arial" w:cs="Arial"/>
          <w:spacing w:val="-1"/>
          <w:szCs w:val="20"/>
          <w:lang w:val="en-GB"/>
        </w:rPr>
        <w:t xml:space="preserve">The </w:t>
      </w:r>
      <w:r w:rsidR="005A1403">
        <w:rPr>
          <w:rFonts w:ascii="Arial" w:hAnsi="Arial" w:cs="Arial"/>
          <w:spacing w:val="-1"/>
          <w:szCs w:val="20"/>
          <w:lang w:val="en-GB"/>
        </w:rPr>
        <w:t xml:space="preserve">overall </w:t>
      </w:r>
      <w:r w:rsidR="00C679E3">
        <w:rPr>
          <w:rFonts w:ascii="Arial" w:hAnsi="Arial" w:cs="Arial"/>
          <w:spacing w:val="-1"/>
          <w:szCs w:val="20"/>
          <w:lang w:val="en-GB"/>
        </w:rPr>
        <w:t>aim of the programme is</w:t>
      </w:r>
      <w:r w:rsidDel="00C679E3">
        <w:rPr>
          <w:rFonts w:ascii="Arial" w:hAnsi="Arial" w:cs="Arial"/>
          <w:spacing w:val="-1"/>
          <w:szCs w:val="20"/>
          <w:lang w:val="en-GB"/>
        </w:rPr>
        <w:t xml:space="preserve"> </w:t>
      </w:r>
      <w:r>
        <w:rPr>
          <w:rFonts w:ascii="Arial" w:hAnsi="Arial" w:cs="Arial"/>
          <w:spacing w:val="-1"/>
          <w:szCs w:val="20"/>
          <w:lang w:val="en-GB"/>
        </w:rPr>
        <w:t>to</w:t>
      </w:r>
      <w:r w:rsidRPr="00A21D21" w:rsidDel="005A1403">
        <w:rPr>
          <w:rFonts w:ascii="Arial" w:hAnsi="Arial" w:cs="Arial"/>
          <w:spacing w:val="-1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1"/>
          <w:szCs w:val="20"/>
          <w:lang w:val="en-GB"/>
        </w:rPr>
        <w:t>develop</w:t>
      </w:r>
      <w:r>
        <w:rPr>
          <w:rFonts w:ascii="Arial" w:hAnsi="Arial" w:cs="Arial"/>
          <w:spacing w:val="-1"/>
          <w:szCs w:val="20"/>
          <w:lang w:val="en-GB"/>
        </w:rPr>
        <w:t xml:space="preserve"> and </w:t>
      </w:r>
      <w:r w:rsidRPr="00A21D21">
        <w:rPr>
          <w:rFonts w:ascii="Arial" w:hAnsi="Arial" w:cs="Arial"/>
          <w:spacing w:val="-1"/>
          <w:szCs w:val="20"/>
          <w:lang w:val="en-GB"/>
        </w:rPr>
        <w:t>strengthen the European patent</w:t>
      </w:r>
      <w:r>
        <w:rPr>
          <w:rFonts w:ascii="Arial" w:hAnsi="Arial" w:cs="Arial"/>
          <w:spacing w:val="-1"/>
          <w:szCs w:val="20"/>
          <w:lang w:val="en-GB"/>
        </w:rPr>
        <w:t xml:space="preserve"> profession as well as to </w:t>
      </w:r>
      <w:r w:rsidRPr="00A21D21">
        <w:rPr>
          <w:rFonts w:ascii="Arial" w:hAnsi="Arial" w:cs="Arial"/>
          <w:spacing w:val="-1"/>
          <w:szCs w:val="20"/>
          <w:lang w:val="en-GB"/>
        </w:rPr>
        <w:t>improve access</w:t>
      </w:r>
      <w:r>
        <w:rPr>
          <w:rFonts w:ascii="Arial" w:hAnsi="Arial" w:cs="Arial"/>
          <w:spacing w:val="-1"/>
          <w:szCs w:val="20"/>
          <w:lang w:val="en-GB"/>
        </w:rPr>
        <w:t xml:space="preserve"> to</w:t>
      </w:r>
      <w:r w:rsidR="00C679E3">
        <w:rPr>
          <w:rFonts w:ascii="Arial" w:hAnsi="Arial" w:cs="Arial"/>
          <w:spacing w:val="-1"/>
          <w:szCs w:val="20"/>
          <w:lang w:val="en-GB"/>
        </w:rPr>
        <w:t>,</w:t>
      </w:r>
      <w:r>
        <w:rPr>
          <w:rFonts w:ascii="Arial" w:hAnsi="Arial" w:cs="Arial"/>
          <w:spacing w:val="-1"/>
          <w:szCs w:val="20"/>
          <w:lang w:val="en-GB"/>
        </w:rPr>
        <w:t xml:space="preserve"> and </w:t>
      </w:r>
      <w:r w:rsidR="00C26190">
        <w:rPr>
          <w:rFonts w:ascii="Arial" w:hAnsi="Arial" w:cs="Arial"/>
          <w:spacing w:val="-1"/>
          <w:szCs w:val="20"/>
          <w:lang w:val="en-GB"/>
        </w:rPr>
        <w:t xml:space="preserve">to </w:t>
      </w:r>
      <w:r w:rsidRPr="00A21D21">
        <w:rPr>
          <w:rFonts w:ascii="Arial" w:hAnsi="Arial" w:cs="Arial"/>
          <w:spacing w:val="-1"/>
          <w:szCs w:val="20"/>
          <w:lang w:val="en-GB"/>
        </w:rPr>
        <w:t>promote</w:t>
      </w:r>
      <w:r w:rsidR="00C679E3">
        <w:rPr>
          <w:rFonts w:ascii="Arial" w:hAnsi="Arial" w:cs="Arial"/>
          <w:spacing w:val="-1"/>
          <w:szCs w:val="20"/>
          <w:lang w:val="en-GB"/>
        </w:rPr>
        <w:t>,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 the patent</w:t>
      </w:r>
      <w:r>
        <w:rPr>
          <w:rFonts w:ascii="Arial" w:hAnsi="Arial" w:cs="Arial"/>
          <w:spacing w:val="-1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1"/>
          <w:szCs w:val="20"/>
          <w:lang w:val="en-GB"/>
        </w:rPr>
        <w:t>attorney profession</w:t>
      </w:r>
      <w:r>
        <w:rPr>
          <w:rFonts w:ascii="Arial" w:hAnsi="Arial" w:cs="Arial"/>
          <w:spacing w:val="-1"/>
          <w:szCs w:val="20"/>
          <w:lang w:val="en-GB"/>
        </w:rPr>
        <w:t xml:space="preserve"> in </w:t>
      </w:r>
      <w:r w:rsidRPr="00A21D21">
        <w:rPr>
          <w:rFonts w:ascii="Arial" w:hAnsi="Arial" w:cs="Arial"/>
          <w:spacing w:val="-1"/>
          <w:szCs w:val="20"/>
          <w:lang w:val="en-GB"/>
        </w:rPr>
        <w:t>specific member states</w:t>
      </w:r>
      <w:r>
        <w:rPr>
          <w:rFonts w:ascii="Arial" w:hAnsi="Arial" w:cs="Arial"/>
          <w:spacing w:val="-1"/>
          <w:szCs w:val="20"/>
          <w:lang w:val="en-GB"/>
        </w:rPr>
        <w:t>.</w:t>
      </w:r>
      <w:r w:rsidR="002F73CC">
        <w:rPr>
          <w:rFonts w:ascii="Arial" w:hAnsi="Arial" w:cs="Arial"/>
          <w:szCs w:val="20"/>
          <w:lang w:val="en-GB"/>
        </w:rPr>
        <w:t xml:space="preserve"> This, in turn, will improve patent applicants’ access to appropriate patent protection.</w:t>
      </w:r>
    </w:p>
    <w:p w14:paraId="333B794A" w14:textId="77777777" w:rsidR="00DD5408" w:rsidRDefault="00DD5408">
      <w:pPr>
        <w:jc w:val="both"/>
        <w:rPr>
          <w:rFonts w:ascii="Arial" w:hAnsi="Arial" w:cs="Arial"/>
          <w:szCs w:val="20"/>
          <w:lang w:val="en-GB"/>
        </w:rPr>
      </w:pPr>
    </w:p>
    <w:p w14:paraId="5B3645A0" w14:textId="48805CD0" w:rsidR="00496DC1" w:rsidRDefault="00DD5408">
      <w:pPr>
        <w:jc w:val="both"/>
        <w:rPr>
          <w:rFonts w:ascii="Arial" w:hAnsi="Arial" w:cs="Arial"/>
        </w:rPr>
      </w:pPr>
      <w:bookmarkStart w:id="0" w:name="_Hlk190682121"/>
      <w:r w:rsidRPr="00992243">
        <w:rPr>
          <w:rFonts w:ascii="Arial" w:hAnsi="Arial" w:cs="Arial"/>
          <w:b/>
          <w:szCs w:val="20"/>
          <w:lang w:val="en-GB"/>
        </w:rPr>
        <w:t>1.4</w:t>
      </w:r>
      <w:r>
        <w:rPr>
          <w:rFonts w:ascii="Arial" w:hAnsi="Arial" w:cs="Arial"/>
          <w:szCs w:val="20"/>
          <w:lang w:val="en-GB"/>
        </w:rPr>
        <w:t xml:space="preserve"> </w:t>
      </w:r>
      <w:r w:rsidR="00496DC1">
        <w:rPr>
          <w:rFonts w:ascii="Arial" w:hAnsi="Arial" w:cs="Arial"/>
          <w:szCs w:val="20"/>
          <w:lang w:val="en-GB"/>
        </w:rPr>
        <w:t>A further goal of the new program</w:t>
      </w:r>
      <w:r w:rsidR="007A4A96">
        <w:rPr>
          <w:rFonts w:ascii="Arial" w:hAnsi="Arial" w:cs="Arial"/>
          <w:szCs w:val="20"/>
          <w:lang w:val="en-GB"/>
        </w:rPr>
        <w:t>me</w:t>
      </w:r>
      <w:r w:rsidR="00496DC1">
        <w:rPr>
          <w:rFonts w:ascii="Arial" w:hAnsi="Arial" w:cs="Arial"/>
          <w:szCs w:val="20"/>
          <w:lang w:val="en-GB"/>
        </w:rPr>
        <w:t xml:space="preserve"> is to </w:t>
      </w:r>
      <w:r w:rsidR="00496DC1" w:rsidRPr="00A21D21">
        <w:rPr>
          <w:rFonts w:ascii="Arial" w:hAnsi="Arial" w:cs="Arial"/>
          <w:szCs w:val="20"/>
          <w:lang w:val="en-GB"/>
        </w:rPr>
        <w:t>reduce</w:t>
      </w:r>
      <w:r w:rsidR="00B20A06" w:rsidRPr="00A21D21">
        <w:rPr>
          <w:rFonts w:ascii="Arial" w:hAnsi="Arial" w:cs="Arial"/>
          <w:szCs w:val="20"/>
        </w:rPr>
        <w:t xml:space="preserve"> the gender gap in the patent professio</w:t>
      </w:r>
      <w:r w:rsidR="00C60EEA" w:rsidRPr="00A21D21">
        <w:rPr>
          <w:rFonts w:ascii="Arial" w:hAnsi="Arial" w:cs="Arial"/>
          <w:szCs w:val="20"/>
        </w:rPr>
        <w:t>n</w:t>
      </w:r>
      <w:r w:rsidR="00496DC1">
        <w:rPr>
          <w:rFonts w:ascii="Arial" w:hAnsi="Arial" w:cs="Arial"/>
          <w:szCs w:val="20"/>
        </w:rPr>
        <w:t xml:space="preserve"> </w:t>
      </w:r>
      <w:r w:rsidR="00C60EEA">
        <w:rPr>
          <w:rFonts w:ascii="Arial" w:hAnsi="Arial" w:cs="Arial"/>
        </w:rPr>
        <w:t xml:space="preserve">(in </w:t>
      </w:r>
      <w:r w:rsidR="00C60EEA" w:rsidRPr="00B079C4">
        <w:rPr>
          <w:rFonts w:ascii="Arial" w:hAnsi="Arial" w:cs="Arial"/>
        </w:rPr>
        <w:t xml:space="preserve">many </w:t>
      </w:r>
      <w:r w:rsidR="00C60EEA" w:rsidRPr="00A21D21">
        <w:rPr>
          <w:rFonts w:ascii="Arial" w:hAnsi="Arial" w:cs="Arial"/>
        </w:rPr>
        <w:t>member states</w:t>
      </w:r>
      <w:r w:rsidR="00C60EEA">
        <w:rPr>
          <w:rFonts w:ascii="Arial" w:hAnsi="Arial" w:cs="Arial"/>
        </w:rPr>
        <w:t>, most</w:t>
      </w:r>
      <w:r w:rsidR="00C60EEA" w:rsidRPr="005405F5">
        <w:rPr>
          <w:rFonts w:ascii="Arial" w:hAnsi="Arial" w:cs="Arial"/>
        </w:rPr>
        <w:t xml:space="preserve"> </w:t>
      </w:r>
      <w:r w:rsidR="00C60EEA" w:rsidRPr="00A21D21">
        <w:rPr>
          <w:rFonts w:ascii="Arial" w:hAnsi="Arial" w:cs="Arial"/>
        </w:rPr>
        <w:t>professional representatives</w:t>
      </w:r>
      <w:r w:rsidR="00C60EEA">
        <w:rPr>
          <w:rFonts w:ascii="Arial" w:hAnsi="Arial" w:cs="Arial"/>
        </w:rPr>
        <w:t xml:space="preserve"> are m</w:t>
      </w:r>
      <w:r w:rsidR="00BF537E">
        <w:rPr>
          <w:rFonts w:ascii="Arial" w:hAnsi="Arial" w:cs="Arial"/>
        </w:rPr>
        <w:t>en</w:t>
      </w:r>
      <w:r w:rsidR="00C60EEA">
        <w:rPr>
          <w:rFonts w:ascii="Arial" w:hAnsi="Arial" w:cs="Arial"/>
        </w:rPr>
        <w:t>)</w:t>
      </w:r>
      <w:r w:rsidR="00C60EEA" w:rsidRPr="00B079C4">
        <w:rPr>
          <w:rFonts w:ascii="Arial" w:hAnsi="Arial" w:cs="Arial"/>
        </w:rPr>
        <w:t>.</w:t>
      </w:r>
    </w:p>
    <w:p w14:paraId="6A4DCF3E" w14:textId="77777777" w:rsidR="00C60EEA" w:rsidRDefault="00C60EEA">
      <w:pPr>
        <w:jc w:val="both"/>
        <w:rPr>
          <w:rFonts w:ascii="Arial" w:hAnsi="Arial" w:cs="Arial"/>
          <w:szCs w:val="20"/>
        </w:rPr>
      </w:pPr>
    </w:p>
    <w:p w14:paraId="10B53D73" w14:textId="5F8F863A" w:rsidR="00496DC1" w:rsidRPr="00B20A06" w:rsidRDefault="00496DC1">
      <w:pPr>
        <w:jc w:val="both"/>
        <w:rPr>
          <w:rFonts w:ascii="Arial" w:hAnsi="Arial" w:cs="Arial"/>
          <w:szCs w:val="20"/>
          <w:lang w:val="en-GB"/>
        </w:rPr>
      </w:pPr>
      <w:r w:rsidRPr="00992243">
        <w:rPr>
          <w:rFonts w:ascii="Arial" w:hAnsi="Arial" w:cs="Arial"/>
          <w:b/>
          <w:szCs w:val="20"/>
        </w:rPr>
        <w:t>1.5</w:t>
      </w:r>
      <w:r>
        <w:rPr>
          <w:rFonts w:ascii="Arial" w:hAnsi="Arial" w:cs="Arial"/>
          <w:szCs w:val="20"/>
        </w:rPr>
        <w:t xml:space="preserve"> </w:t>
      </w:r>
      <w:r w:rsidDel="00483893">
        <w:rPr>
          <w:rFonts w:ascii="Arial" w:hAnsi="Arial" w:cs="Arial"/>
          <w:szCs w:val="20"/>
        </w:rPr>
        <w:t>T</w:t>
      </w:r>
      <w:r>
        <w:rPr>
          <w:rFonts w:ascii="Arial" w:hAnsi="Arial" w:cs="Arial"/>
          <w:szCs w:val="20"/>
        </w:rPr>
        <w:t xml:space="preserve">he </w:t>
      </w:r>
      <w:r w:rsidR="00F217C9">
        <w:rPr>
          <w:rFonts w:ascii="Arial" w:hAnsi="Arial" w:cs="Arial"/>
          <w:szCs w:val="20"/>
        </w:rPr>
        <w:t>ratio</w:t>
      </w:r>
      <w:r>
        <w:rPr>
          <w:rFonts w:ascii="Arial" w:hAnsi="Arial" w:cs="Arial"/>
          <w:szCs w:val="20"/>
        </w:rPr>
        <w:t xml:space="preserve"> of </w:t>
      </w:r>
      <w:r w:rsidR="003B45BE">
        <w:rPr>
          <w:rFonts w:ascii="Arial" w:hAnsi="Arial" w:cs="Arial"/>
          <w:szCs w:val="20"/>
        </w:rPr>
        <w:t>men</w:t>
      </w:r>
      <w:r w:rsidR="00D26641" w:rsidRPr="00A21D21" w:rsidDel="005A1403">
        <w:rPr>
          <w:rFonts w:ascii="Arial" w:hAnsi="Arial" w:cs="Arial"/>
          <w:szCs w:val="20"/>
        </w:rPr>
        <w:t xml:space="preserve"> </w:t>
      </w:r>
      <w:r w:rsidR="005A1403">
        <w:rPr>
          <w:rFonts w:ascii="Arial" w:hAnsi="Arial" w:cs="Arial"/>
          <w:szCs w:val="20"/>
        </w:rPr>
        <w:t>to</w:t>
      </w:r>
      <w:r w:rsidR="005A1403" w:rsidRPr="00A21D21">
        <w:rPr>
          <w:rFonts w:ascii="Arial" w:hAnsi="Arial" w:cs="Arial"/>
          <w:szCs w:val="20"/>
        </w:rPr>
        <w:t xml:space="preserve"> </w:t>
      </w:r>
      <w:r w:rsidR="003B45BE">
        <w:rPr>
          <w:rFonts w:ascii="Arial" w:hAnsi="Arial" w:cs="Arial"/>
          <w:szCs w:val="20"/>
        </w:rPr>
        <w:t>women</w:t>
      </w:r>
      <w:r>
        <w:rPr>
          <w:rFonts w:ascii="Arial" w:hAnsi="Arial" w:cs="Arial"/>
          <w:szCs w:val="20"/>
        </w:rPr>
        <w:t xml:space="preserve"> </w:t>
      </w:r>
      <w:r w:rsidR="00D26641">
        <w:rPr>
          <w:rFonts w:ascii="Arial" w:hAnsi="Arial" w:cs="Arial"/>
          <w:szCs w:val="20"/>
        </w:rPr>
        <w:t xml:space="preserve">representatives </w:t>
      </w:r>
      <w:r>
        <w:rPr>
          <w:rFonts w:ascii="Arial" w:hAnsi="Arial" w:cs="Arial"/>
          <w:szCs w:val="20"/>
        </w:rPr>
        <w:t>a</w:t>
      </w:r>
      <w:r w:rsidR="00D26641">
        <w:rPr>
          <w:rFonts w:ascii="Arial" w:hAnsi="Arial" w:cs="Arial"/>
          <w:szCs w:val="20"/>
        </w:rPr>
        <w:t xml:space="preserve">s well as </w:t>
      </w:r>
      <w:r w:rsidR="00C26190">
        <w:rPr>
          <w:rFonts w:ascii="Arial" w:hAnsi="Arial" w:cs="Arial"/>
          <w:szCs w:val="20"/>
        </w:rPr>
        <w:t xml:space="preserve">the </w:t>
      </w:r>
      <w:r w:rsidR="00F217C9">
        <w:rPr>
          <w:rFonts w:ascii="Arial" w:hAnsi="Arial" w:cs="Arial"/>
          <w:szCs w:val="20"/>
        </w:rPr>
        <w:t>ratio</w:t>
      </w:r>
      <w:r w:rsidR="00C26190">
        <w:rPr>
          <w:rFonts w:ascii="Arial" w:hAnsi="Arial" w:cs="Arial"/>
          <w:szCs w:val="20"/>
        </w:rPr>
        <w:t xml:space="preserve"> of </w:t>
      </w:r>
      <w:r w:rsidR="00D26641" w:rsidRPr="00A21D21">
        <w:rPr>
          <w:rFonts w:ascii="Arial" w:hAnsi="Arial" w:cs="Arial"/>
          <w:szCs w:val="20"/>
        </w:rPr>
        <w:t>representatives under</w:t>
      </w:r>
      <w:r w:rsidR="00D26641">
        <w:rPr>
          <w:rFonts w:ascii="Arial" w:hAnsi="Arial" w:cs="Arial"/>
          <w:szCs w:val="20"/>
        </w:rPr>
        <w:t xml:space="preserve"> </w:t>
      </w:r>
      <w:r w:rsidR="00D26641" w:rsidRPr="00A21D21">
        <w:rPr>
          <w:rFonts w:ascii="Arial" w:hAnsi="Arial" w:cs="Arial"/>
          <w:szCs w:val="20"/>
        </w:rPr>
        <w:t xml:space="preserve">EPC transitional </w:t>
      </w:r>
      <w:r w:rsidR="00D26641">
        <w:rPr>
          <w:rFonts w:ascii="Arial" w:hAnsi="Arial" w:cs="Arial"/>
          <w:szCs w:val="20"/>
        </w:rPr>
        <w:t>“</w:t>
      </w:r>
      <w:r w:rsidRPr="00D26641">
        <w:rPr>
          <w:rFonts w:ascii="Arial" w:hAnsi="Arial" w:cs="Arial"/>
          <w:szCs w:val="20"/>
        </w:rPr>
        <w:t>grandfather</w:t>
      </w:r>
      <w:r w:rsidR="00D26641" w:rsidRPr="00D26641">
        <w:rPr>
          <w:rFonts w:ascii="Arial" w:hAnsi="Arial" w:cs="Arial"/>
          <w:szCs w:val="20"/>
        </w:rPr>
        <w:t>”</w:t>
      </w:r>
      <w:r w:rsidR="00C26190">
        <w:rPr>
          <w:rFonts w:ascii="Arial" w:hAnsi="Arial" w:cs="Arial"/>
          <w:szCs w:val="20"/>
        </w:rPr>
        <w:t xml:space="preserve"> provisions</w:t>
      </w:r>
      <w:r w:rsidR="00D26641" w:rsidRPr="00D26641">
        <w:rPr>
          <w:rFonts w:ascii="Arial" w:hAnsi="Arial" w:cs="Arial"/>
          <w:szCs w:val="20"/>
        </w:rPr>
        <w:t xml:space="preserve"> </w:t>
      </w:r>
      <w:r w:rsidR="00F217C9">
        <w:rPr>
          <w:rFonts w:ascii="Arial" w:hAnsi="Arial" w:cs="Arial"/>
          <w:szCs w:val="20"/>
        </w:rPr>
        <w:t>to</w:t>
      </w:r>
      <w:r w:rsidR="00F217C9" w:rsidRPr="00D26641">
        <w:rPr>
          <w:rFonts w:ascii="Arial" w:hAnsi="Arial" w:cs="Arial"/>
          <w:szCs w:val="20"/>
        </w:rPr>
        <w:t xml:space="preserve"> </w:t>
      </w:r>
      <w:r w:rsidRPr="00A21D21">
        <w:rPr>
          <w:rFonts w:ascii="Arial" w:hAnsi="Arial" w:cs="Arial"/>
          <w:szCs w:val="20"/>
        </w:rPr>
        <w:t>EQE</w:t>
      </w:r>
      <w:r w:rsidR="00444E00">
        <w:rPr>
          <w:rFonts w:ascii="Arial" w:hAnsi="Arial" w:cs="Arial"/>
          <w:szCs w:val="20"/>
        </w:rPr>
        <w:t>-</w:t>
      </w:r>
      <w:r w:rsidRPr="00A21D21">
        <w:rPr>
          <w:rFonts w:ascii="Arial" w:hAnsi="Arial" w:cs="Arial"/>
          <w:szCs w:val="20"/>
        </w:rPr>
        <w:t xml:space="preserve">qualified </w:t>
      </w:r>
      <w:r w:rsidR="005A1403">
        <w:rPr>
          <w:rFonts w:ascii="Arial" w:hAnsi="Arial" w:cs="Arial"/>
          <w:szCs w:val="20"/>
        </w:rPr>
        <w:t>representatives</w:t>
      </w:r>
      <w:r w:rsidR="00483893">
        <w:rPr>
          <w:rFonts w:ascii="Arial" w:hAnsi="Arial" w:cs="Arial"/>
          <w:szCs w:val="20"/>
        </w:rPr>
        <w:t xml:space="preserve"> </w:t>
      </w:r>
      <w:r w:rsidDel="00483893">
        <w:rPr>
          <w:rFonts w:ascii="Arial" w:hAnsi="Arial" w:cs="Arial"/>
          <w:szCs w:val="20"/>
        </w:rPr>
        <w:t xml:space="preserve">will be </w:t>
      </w:r>
      <w:r w:rsidRPr="00A21D21" w:rsidDel="00483893">
        <w:rPr>
          <w:rFonts w:ascii="Arial" w:hAnsi="Arial" w:cs="Arial"/>
          <w:szCs w:val="20"/>
        </w:rPr>
        <w:t>reviewed every two years</w:t>
      </w:r>
      <w:r>
        <w:rPr>
          <w:rFonts w:ascii="Arial" w:hAnsi="Arial" w:cs="Arial"/>
          <w:szCs w:val="20"/>
        </w:rPr>
        <w:t xml:space="preserve">, </w:t>
      </w:r>
      <w:r w:rsidRPr="00A21D21">
        <w:rPr>
          <w:rFonts w:ascii="Arial" w:hAnsi="Arial" w:cs="Arial"/>
          <w:szCs w:val="20"/>
        </w:rPr>
        <w:t xml:space="preserve">starting </w:t>
      </w:r>
      <w:proofErr w:type="gramStart"/>
      <w:r w:rsidRPr="00A21D21">
        <w:rPr>
          <w:rFonts w:ascii="Arial" w:hAnsi="Arial" w:cs="Arial"/>
          <w:szCs w:val="20"/>
        </w:rPr>
        <w:t xml:space="preserve">on the </w:t>
      </w:r>
      <w:r w:rsidR="00DC7237" w:rsidRPr="00A21D21">
        <w:rPr>
          <w:rFonts w:ascii="Arial" w:hAnsi="Arial" w:cs="Arial"/>
          <w:szCs w:val="20"/>
        </w:rPr>
        <w:t>basis</w:t>
      </w:r>
      <w:r w:rsidR="00DC7237">
        <w:rPr>
          <w:rFonts w:ascii="Arial" w:hAnsi="Arial" w:cs="Arial"/>
          <w:szCs w:val="20"/>
        </w:rPr>
        <w:t xml:space="preserve"> of</w:t>
      </w:r>
      <w:proofErr w:type="gramEnd"/>
      <w:r w:rsidR="00DC7237">
        <w:rPr>
          <w:rFonts w:ascii="Arial" w:hAnsi="Arial" w:cs="Arial"/>
          <w:szCs w:val="20"/>
        </w:rPr>
        <w:t xml:space="preserve"> the </w:t>
      </w:r>
      <w:r w:rsidRPr="00A21D21">
        <w:rPr>
          <w:rFonts w:ascii="Arial" w:hAnsi="Arial" w:cs="Arial"/>
          <w:szCs w:val="20"/>
        </w:rPr>
        <w:t xml:space="preserve">data </w:t>
      </w:r>
      <w:r w:rsidR="00DC7237" w:rsidRPr="00A21D21">
        <w:rPr>
          <w:rFonts w:ascii="Arial" w:hAnsi="Arial" w:cs="Arial"/>
          <w:szCs w:val="20"/>
        </w:rPr>
        <w:t>available</w:t>
      </w:r>
      <w:r w:rsidR="00DC7237">
        <w:rPr>
          <w:rFonts w:ascii="Arial" w:hAnsi="Arial" w:cs="Arial"/>
          <w:szCs w:val="20"/>
        </w:rPr>
        <w:t xml:space="preserve"> in</w:t>
      </w:r>
      <w:r>
        <w:rPr>
          <w:rFonts w:ascii="Arial" w:hAnsi="Arial" w:cs="Arial"/>
          <w:szCs w:val="20"/>
        </w:rPr>
        <w:t xml:space="preserve"> September 2024. Accordingly, some </w:t>
      </w:r>
      <w:r w:rsidR="00DC7237" w:rsidRPr="00A21D21">
        <w:rPr>
          <w:rFonts w:ascii="Arial" w:hAnsi="Arial" w:cs="Arial"/>
          <w:szCs w:val="20"/>
        </w:rPr>
        <w:t>changes</w:t>
      </w:r>
      <w:r w:rsidRPr="00A21D21">
        <w:rPr>
          <w:rFonts w:ascii="Arial" w:hAnsi="Arial" w:cs="Arial"/>
          <w:szCs w:val="20"/>
        </w:rPr>
        <w:t xml:space="preserve"> </w:t>
      </w:r>
      <w:r w:rsidR="00DC7237" w:rsidRPr="00A21D21">
        <w:rPr>
          <w:rFonts w:ascii="Arial" w:hAnsi="Arial" w:cs="Arial"/>
          <w:szCs w:val="20"/>
        </w:rPr>
        <w:t>are to be expected</w:t>
      </w:r>
      <w:r w:rsidR="00DC7237">
        <w:rPr>
          <w:rFonts w:ascii="Arial" w:hAnsi="Arial" w:cs="Arial"/>
          <w:szCs w:val="20"/>
        </w:rPr>
        <w:t xml:space="preserve"> in the future</w:t>
      </w:r>
      <w:r w:rsidR="00BF2156">
        <w:rPr>
          <w:rFonts w:ascii="Arial" w:hAnsi="Arial" w:cs="Arial"/>
          <w:szCs w:val="20"/>
        </w:rPr>
        <w:t>,</w:t>
      </w:r>
      <w:r w:rsidR="00DC7237">
        <w:rPr>
          <w:rFonts w:ascii="Arial" w:hAnsi="Arial" w:cs="Arial"/>
          <w:szCs w:val="20"/>
        </w:rPr>
        <w:t xml:space="preserve"> as the </w:t>
      </w:r>
      <w:r w:rsidR="00DC7237" w:rsidRPr="00A21D21">
        <w:rPr>
          <w:rFonts w:ascii="Arial" w:hAnsi="Arial" w:cs="Arial"/>
          <w:szCs w:val="20"/>
        </w:rPr>
        <w:t>number of member states</w:t>
      </w:r>
      <w:r w:rsidR="00DC7237">
        <w:rPr>
          <w:rFonts w:ascii="Arial" w:hAnsi="Arial" w:cs="Arial"/>
          <w:szCs w:val="20"/>
        </w:rPr>
        <w:t xml:space="preserve"> </w:t>
      </w:r>
      <w:r w:rsidR="00DC7237" w:rsidRPr="00A21D21">
        <w:rPr>
          <w:rFonts w:ascii="Arial" w:hAnsi="Arial" w:cs="Arial"/>
          <w:szCs w:val="20"/>
        </w:rPr>
        <w:t>benefiting from support</w:t>
      </w:r>
      <w:r w:rsidR="00DC7237">
        <w:rPr>
          <w:rFonts w:ascii="Arial" w:hAnsi="Arial" w:cs="Arial"/>
          <w:szCs w:val="20"/>
        </w:rPr>
        <w:t xml:space="preserve"> should </w:t>
      </w:r>
      <w:r w:rsidR="00DC7237" w:rsidRPr="00A21D21">
        <w:rPr>
          <w:rFonts w:ascii="Arial" w:hAnsi="Arial" w:cs="Arial"/>
          <w:szCs w:val="20"/>
        </w:rPr>
        <w:t>decrease over the years</w:t>
      </w:r>
      <w:r w:rsidR="00DC7237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</w:p>
    <w:bookmarkEnd w:id="0"/>
    <w:p w14:paraId="509C2D57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12843854" w14:textId="0B27DF34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1.</w:t>
      </w:r>
      <w:r w:rsidR="00760B1D">
        <w:rPr>
          <w:rFonts w:ascii="Arial" w:hAnsi="Arial" w:cs="Arial"/>
          <w:b/>
          <w:bCs/>
          <w:szCs w:val="20"/>
          <w:lang w:val="en-GB"/>
        </w:rPr>
        <w:t xml:space="preserve">6 </w:t>
      </w:r>
      <w:r>
        <w:rPr>
          <w:rFonts w:ascii="Arial" w:hAnsi="Arial" w:cs="Arial"/>
          <w:b/>
          <w:szCs w:val="20"/>
          <w:lang w:val="en-GB"/>
        </w:rPr>
        <w:t>The</w:t>
      </w:r>
      <w:r w:rsidRPr="00A21D21">
        <w:rPr>
          <w:rFonts w:ascii="Arial" w:hAnsi="Arial" w:cs="Arial"/>
          <w:b/>
          <w:szCs w:val="20"/>
          <w:lang w:val="en-GB"/>
        </w:rPr>
        <w:t xml:space="preserve">se </w:t>
      </w:r>
      <w:r w:rsidR="00C26190">
        <w:rPr>
          <w:rFonts w:ascii="Arial" w:hAnsi="Arial" w:cs="Arial"/>
          <w:b/>
          <w:szCs w:val="20"/>
          <w:lang w:val="en-GB"/>
        </w:rPr>
        <w:t>c</w:t>
      </w:r>
      <w:r w:rsidRPr="00A21D21">
        <w:rPr>
          <w:rFonts w:ascii="Arial" w:hAnsi="Arial" w:cs="Arial"/>
          <w:b/>
          <w:szCs w:val="20"/>
          <w:lang w:val="en-GB"/>
        </w:rPr>
        <w:t>onditions</w:t>
      </w:r>
      <w:r>
        <w:rPr>
          <w:rFonts w:ascii="Arial" w:hAnsi="Arial" w:cs="Arial"/>
          <w:szCs w:val="20"/>
          <w:lang w:val="en-GB"/>
        </w:rPr>
        <w:t xml:space="preserve"> </w:t>
      </w:r>
      <w:r w:rsidR="001D4AB1">
        <w:rPr>
          <w:rFonts w:ascii="Arial" w:hAnsi="Arial" w:cs="Arial"/>
          <w:szCs w:val="20"/>
          <w:lang w:val="en-GB"/>
        </w:rPr>
        <w:t>describe</w:t>
      </w:r>
      <w:r>
        <w:rPr>
          <w:rFonts w:ascii="Arial" w:hAnsi="Arial" w:cs="Arial"/>
          <w:szCs w:val="20"/>
          <w:lang w:val="en-GB"/>
        </w:rPr>
        <w:t xml:space="preserve"> the </w:t>
      </w:r>
      <w:r w:rsidRPr="00A21D21">
        <w:rPr>
          <w:rFonts w:ascii="Arial" w:hAnsi="Arial" w:cs="Arial"/>
          <w:szCs w:val="20"/>
          <w:lang w:val="en-GB"/>
        </w:rPr>
        <w:t>support offered</w:t>
      </w:r>
      <w:r>
        <w:rPr>
          <w:rFonts w:ascii="Arial" w:hAnsi="Arial" w:cs="Arial"/>
          <w:szCs w:val="20"/>
          <w:lang w:val="en-GB"/>
        </w:rPr>
        <w:t xml:space="preserve"> to </w:t>
      </w:r>
      <w:r w:rsidR="00C60EEA">
        <w:rPr>
          <w:rFonts w:ascii="Arial" w:hAnsi="Arial" w:cs="Arial"/>
          <w:szCs w:val="20"/>
          <w:lang w:val="en-GB"/>
        </w:rPr>
        <w:t>student</w:t>
      </w:r>
      <w:r w:rsidR="00A36DFA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</w:t>
      </w:r>
      <w:r w:rsidR="00C26190">
        <w:rPr>
          <w:rFonts w:ascii="Arial" w:hAnsi="Arial" w:cs="Arial"/>
          <w:szCs w:val="20"/>
          <w:lang w:val="en-GB"/>
        </w:rPr>
        <w:t>under</w:t>
      </w:r>
      <w:r>
        <w:rPr>
          <w:rFonts w:ascii="Arial" w:hAnsi="Arial" w:cs="Arial"/>
          <w:szCs w:val="20"/>
          <w:lang w:val="en-GB"/>
        </w:rPr>
        <w:t xml:space="preserve"> the CSP as well as the duties </w:t>
      </w:r>
      <w:r w:rsidR="003B044C">
        <w:rPr>
          <w:rFonts w:ascii="Arial" w:hAnsi="Arial" w:cs="Arial"/>
          <w:szCs w:val="20"/>
          <w:lang w:val="en-GB"/>
        </w:rPr>
        <w:t xml:space="preserve">of those students </w:t>
      </w:r>
      <w:r>
        <w:rPr>
          <w:rFonts w:ascii="Arial" w:hAnsi="Arial" w:cs="Arial"/>
          <w:szCs w:val="20"/>
          <w:lang w:val="en-GB"/>
        </w:rPr>
        <w:t xml:space="preserve">and the </w:t>
      </w:r>
      <w:r w:rsidR="00F329C2">
        <w:rPr>
          <w:rFonts w:ascii="Arial" w:hAnsi="Arial" w:cs="Arial"/>
          <w:szCs w:val="20"/>
          <w:lang w:val="en-GB"/>
        </w:rPr>
        <w:t xml:space="preserve">EPO’s </w:t>
      </w:r>
      <w:r w:rsidRPr="00A21D21">
        <w:rPr>
          <w:rFonts w:ascii="Arial" w:hAnsi="Arial" w:cs="Arial"/>
          <w:szCs w:val="20"/>
          <w:lang w:val="en-GB"/>
        </w:rPr>
        <w:t>expectations of the</w:t>
      </w:r>
      <w:r w:rsidR="00F329C2">
        <w:rPr>
          <w:rFonts w:ascii="Arial" w:hAnsi="Arial" w:cs="Arial"/>
          <w:szCs w:val="20"/>
          <w:lang w:val="en-GB"/>
        </w:rPr>
        <w:t>m</w:t>
      </w:r>
      <w:r>
        <w:rPr>
          <w:rFonts w:ascii="Arial" w:hAnsi="Arial" w:cs="Arial"/>
          <w:szCs w:val="20"/>
          <w:lang w:val="en-GB"/>
        </w:rPr>
        <w:t>.</w:t>
      </w:r>
      <w:r>
        <w:rPr>
          <w:rFonts w:ascii="Arial" w:hAnsi="Arial" w:cs="Arial"/>
          <w:szCs w:val="20"/>
        </w:rPr>
        <w:t xml:space="preserve"> </w:t>
      </w:r>
    </w:p>
    <w:p w14:paraId="4FF1BACE" w14:textId="77777777" w:rsidR="00C60EEA" w:rsidRDefault="00C60EEA">
      <w:pPr>
        <w:jc w:val="both"/>
        <w:rPr>
          <w:rFonts w:ascii="Arial" w:hAnsi="Arial" w:cs="Arial"/>
          <w:szCs w:val="20"/>
          <w:lang w:val="en-GB"/>
        </w:rPr>
      </w:pPr>
    </w:p>
    <w:p w14:paraId="22356C66" w14:textId="13AA7994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szCs w:val="20"/>
          <w:lang w:val="en-GB"/>
        </w:rPr>
        <w:t xml:space="preserve">2. The </w:t>
      </w:r>
      <w:r w:rsidR="00C26190">
        <w:rPr>
          <w:rFonts w:ascii="Arial" w:hAnsi="Arial" w:cs="Arial"/>
          <w:b/>
          <w:szCs w:val="20"/>
          <w:lang w:val="en-GB"/>
        </w:rPr>
        <w:t>p</w:t>
      </w:r>
      <w:r w:rsidRPr="00A21D21">
        <w:rPr>
          <w:rFonts w:ascii="Arial" w:hAnsi="Arial" w:cs="Arial"/>
          <w:b/>
          <w:szCs w:val="20"/>
          <w:lang w:val="en-GB"/>
        </w:rPr>
        <w:t>rogramme</w:t>
      </w:r>
    </w:p>
    <w:p w14:paraId="768C3ED2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0873A6E2" w14:textId="2B8F92C3" w:rsidR="00C60EEA" w:rsidRDefault="006E6611" w:rsidP="00E3677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2.1</w:t>
      </w:r>
      <w:r>
        <w:rPr>
          <w:rFonts w:ascii="Arial" w:hAnsi="Arial" w:cs="Arial"/>
          <w:b/>
          <w:bCs/>
          <w:noProof/>
          <w:szCs w:val="20"/>
          <w:lang w:val="en-GB"/>
        </w:rPr>
        <mc:AlternateContent>
          <mc:Choice Requires="wps">
            <w:drawing>
              <wp:inline distT="0" distB="0" distL="0" distR="0" wp14:anchorId="47544E58" wp14:editId="084E5DF0">
                <wp:extent cx="8890" cy="889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" cy="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a="http://schemas.openxmlformats.org/drawingml/2006/main">
            <w:pict w14:anchorId="76488D00">
              <v:rect id="shape_0" style="position:absolute;margin-left:0pt;margin-top:-0.7pt;width:0.6pt;height:0.6pt;mso-position-vertical:top" stroked="f" wp14:anchorId="0DC7DBB0">
                <w10:wrap type="none"/>
                <v:fill on="false" o:detectmouseclick="t"/>
                <v:stroke color="#3465a4" joinstyle="round" endcap="flat"/>
              </v:rect>
            </w:pict>
          </mc:Fallback>
        </mc:AlternateContent>
      </w:r>
      <w:r>
        <w:rPr>
          <w:rFonts w:ascii="Arial" w:hAnsi="Arial" w:cs="Arial"/>
          <w:szCs w:val="20"/>
        </w:rPr>
        <w:t xml:space="preserve"> The </w:t>
      </w:r>
      <w:r w:rsidRPr="00A21D21">
        <w:rPr>
          <w:rFonts w:ascii="Arial" w:hAnsi="Arial" w:cs="Arial"/>
          <w:szCs w:val="20"/>
        </w:rPr>
        <w:t>CSP</w:t>
      </w:r>
      <w:r w:rsidRPr="00A21D21">
        <w:rPr>
          <w:rFonts w:ascii="Arial" w:hAnsi="Arial" w:cs="Arial"/>
          <w:b/>
          <w:szCs w:val="20"/>
        </w:rPr>
        <w:t xml:space="preserve"> </w:t>
      </w:r>
      <w:r w:rsidRPr="00A21D21">
        <w:rPr>
          <w:rFonts w:ascii="Arial" w:hAnsi="Arial" w:cs="Arial"/>
          <w:szCs w:val="21"/>
          <w:lang w:val="en-GB"/>
        </w:rPr>
        <w:t>aims</w:t>
      </w:r>
      <w:r>
        <w:rPr>
          <w:rFonts w:ascii="Arial" w:hAnsi="Arial" w:cs="Arial"/>
          <w:szCs w:val="21"/>
          <w:lang w:val="en-GB"/>
        </w:rPr>
        <w:t xml:space="preserve"> </w:t>
      </w:r>
      <w:r w:rsidR="006A7FA3">
        <w:rPr>
          <w:rFonts w:ascii="Arial" w:hAnsi="Arial" w:cs="Arial"/>
          <w:szCs w:val="21"/>
          <w:lang w:val="en-GB"/>
        </w:rPr>
        <w:t>to</w:t>
      </w:r>
      <w:r>
        <w:rPr>
          <w:rFonts w:ascii="Arial" w:hAnsi="Arial" w:cs="Arial"/>
          <w:szCs w:val="21"/>
          <w:lang w:val="en-GB"/>
        </w:rPr>
        <w:t xml:space="preserve"> prepar</w:t>
      </w:r>
      <w:r w:rsidR="006A7FA3">
        <w:rPr>
          <w:rFonts w:ascii="Arial" w:hAnsi="Arial" w:cs="Arial"/>
          <w:szCs w:val="21"/>
          <w:lang w:val="en-GB"/>
        </w:rPr>
        <w:t>e</w:t>
      </w:r>
      <w:r>
        <w:rPr>
          <w:rFonts w:ascii="Arial" w:hAnsi="Arial" w:cs="Arial"/>
          <w:szCs w:val="21"/>
          <w:lang w:val="en-GB"/>
        </w:rPr>
        <w:t xml:space="preserve"> </w:t>
      </w:r>
      <w:r w:rsidR="00C60EEA">
        <w:rPr>
          <w:rFonts w:ascii="Arial" w:hAnsi="Arial" w:cs="Arial"/>
          <w:szCs w:val="21"/>
          <w:lang w:val="en-GB"/>
        </w:rPr>
        <w:t>student</w:t>
      </w:r>
      <w:r w:rsidR="00C60EEA" w:rsidDel="006A7FA3">
        <w:rPr>
          <w:rFonts w:ascii="Arial" w:hAnsi="Arial" w:cs="Arial"/>
          <w:szCs w:val="21"/>
          <w:lang w:val="en-GB"/>
        </w:rPr>
        <w:t>s</w:t>
      </w:r>
      <w:r>
        <w:rPr>
          <w:rFonts w:ascii="Arial" w:hAnsi="Arial" w:cs="Arial"/>
          <w:szCs w:val="21"/>
          <w:lang w:val="en-GB"/>
        </w:rPr>
        <w:t xml:space="preserve"> for all </w:t>
      </w:r>
      <w:r w:rsidRPr="00A21D21">
        <w:rPr>
          <w:rFonts w:ascii="Arial" w:hAnsi="Arial" w:cs="Arial"/>
          <w:szCs w:val="21"/>
          <w:lang w:val="en-GB"/>
        </w:rPr>
        <w:t>examination papers</w:t>
      </w:r>
      <w:r>
        <w:rPr>
          <w:rFonts w:ascii="Arial" w:hAnsi="Arial" w:cs="Arial"/>
          <w:szCs w:val="21"/>
          <w:lang w:val="en-GB"/>
        </w:rPr>
        <w:t xml:space="preserve"> of the </w:t>
      </w:r>
      <w:r w:rsidRPr="00A21D21">
        <w:rPr>
          <w:rFonts w:ascii="Arial" w:hAnsi="Arial" w:cs="Arial"/>
          <w:szCs w:val="21"/>
          <w:lang w:val="en-GB"/>
        </w:rPr>
        <w:t>EQE, i.e</w:t>
      </w:r>
      <w:r>
        <w:rPr>
          <w:rFonts w:ascii="Arial" w:hAnsi="Arial" w:cs="Arial"/>
          <w:szCs w:val="21"/>
          <w:lang w:val="en-GB"/>
        </w:rPr>
        <w:t xml:space="preserve">. </w:t>
      </w:r>
      <w:r w:rsidR="0041700E" w:rsidRPr="00A21D21">
        <w:rPr>
          <w:rFonts w:ascii="Arial" w:hAnsi="Arial" w:cs="Arial"/>
          <w:szCs w:val="20"/>
          <w:lang w:val="en-GB"/>
        </w:rPr>
        <w:t xml:space="preserve">foundation paper F </w:t>
      </w:r>
      <w:r w:rsidR="00760B1D" w:rsidRPr="00A21D21">
        <w:rPr>
          <w:rFonts w:ascii="Arial" w:hAnsi="Arial" w:cs="Arial"/>
          <w:szCs w:val="20"/>
          <w:lang w:val="en-GB"/>
        </w:rPr>
        <w:t xml:space="preserve">and </w:t>
      </w:r>
      <w:r w:rsidRPr="00A21D21">
        <w:rPr>
          <w:rFonts w:ascii="Arial" w:hAnsi="Arial" w:cs="Arial"/>
          <w:szCs w:val="20"/>
          <w:lang w:val="en-GB"/>
        </w:rPr>
        <w:t xml:space="preserve">main examination papers </w:t>
      </w:r>
      <w:r w:rsidR="00DD5408" w:rsidRPr="00A21D21">
        <w:rPr>
          <w:rFonts w:ascii="Arial" w:hAnsi="Arial" w:cs="Arial"/>
          <w:szCs w:val="20"/>
          <w:lang w:val="en-GB"/>
        </w:rPr>
        <w:t>M1</w:t>
      </w:r>
      <w:r w:rsidR="00DD5408">
        <w:rPr>
          <w:rFonts w:ascii="Arial" w:hAnsi="Arial" w:cs="Arial"/>
          <w:szCs w:val="20"/>
          <w:lang w:val="en-GB"/>
        </w:rPr>
        <w:t xml:space="preserve">, </w:t>
      </w:r>
      <w:r w:rsidR="00DD5408" w:rsidRPr="00A21D21">
        <w:rPr>
          <w:rFonts w:ascii="Arial" w:hAnsi="Arial" w:cs="Arial"/>
          <w:szCs w:val="20"/>
          <w:lang w:val="en-GB"/>
        </w:rPr>
        <w:t>M2, M3 and M4</w:t>
      </w:r>
      <w:r w:rsidRPr="003B79D2">
        <w:rPr>
          <w:rFonts w:ascii="Arial" w:hAnsi="Arial" w:cs="Arial"/>
          <w:szCs w:val="20"/>
          <w:lang w:val="en-GB"/>
        </w:rPr>
        <w:t xml:space="preserve">. </w:t>
      </w:r>
      <w:r w:rsidR="006A7FA3">
        <w:rPr>
          <w:rFonts w:ascii="Arial" w:hAnsi="Arial" w:cs="Arial"/>
          <w:szCs w:val="20"/>
          <w:lang w:val="en-GB"/>
        </w:rPr>
        <w:t>The programme</w:t>
      </w:r>
      <w:r w:rsidRPr="003B79D2">
        <w:rPr>
          <w:rFonts w:ascii="Arial" w:hAnsi="Arial" w:cs="Arial"/>
          <w:szCs w:val="20"/>
          <w:lang w:val="en-GB"/>
        </w:rPr>
        <w:t xml:space="preserve"> follows the </w:t>
      </w:r>
      <w:r w:rsidRPr="00A21D21">
        <w:rPr>
          <w:rFonts w:ascii="Arial" w:hAnsi="Arial" w:cs="Arial"/>
          <w:szCs w:val="20"/>
          <w:lang w:val="en-GB"/>
        </w:rPr>
        <w:t>EQE schedule</w:t>
      </w:r>
      <w:r w:rsidRPr="003B79D2">
        <w:rPr>
          <w:rFonts w:ascii="Arial" w:hAnsi="Arial" w:cs="Arial"/>
          <w:szCs w:val="20"/>
          <w:lang w:val="en-GB"/>
        </w:rPr>
        <w:t xml:space="preserve"> and </w:t>
      </w:r>
      <w:r w:rsidR="00760B1D">
        <w:rPr>
          <w:rFonts w:ascii="Arial" w:hAnsi="Arial" w:cs="Arial"/>
          <w:szCs w:val="20"/>
          <w:lang w:val="en-GB"/>
        </w:rPr>
        <w:t xml:space="preserve">is </w:t>
      </w:r>
      <w:r w:rsidR="00C60EEA" w:rsidRPr="00A21D21">
        <w:rPr>
          <w:rFonts w:ascii="Arial" w:hAnsi="Arial" w:cs="Arial"/>
          <w:szCs w:val="20"/>
          <w:lang w:val="en-GB"/>
        </w:rPr>
        <w:t>therefore delivered</w:t>
      </w:r>
      <w:r w:rsidR="00C60EEA" w:rsidRPr="4DD3329C">
        <w:rPr>
          <w:rFonts w:ascii="Arial" w:hAnsi="Arial" w:cs="Arial"/>
          <w:lang w:val="en-GB"/>
        </w:rPr>
        <w:t xml:space="preserve"> in </w:t>
      </w:r>
      <w:r w:rsidR="00C60EEA" w:rsidRPr="00A21D21">
        <w:rPr>
          <w:rFonts w:ascii="Arial" w:hAnsi="Arial" w:cs="Arial"/>
          <w:lang w:val="en-GB"/>
        </w:rPr>
        <w:t>different stages</w:t>
      </w:r>
      <w:r w:rsidR="00C60EEA" w:rsidRPr="4DD3329C">
        <w:rPr>
          <w:rFonts w:ascii="Arial" w:hAnsi="Arial" w:cs="Arial"/>
          <w:lang w:val="en-GB"/>
        </w:rPr>
        <w:t xml:space="preserve"> over three </w:t>
      </w:r>
      <w:r w:rsidR="00C60EEA" w:rsidRPr="00A21D21">
        <w:rPr>
          <w:rFonts w:ascii="Arial" w:hAnsi="Arial" w:cs="Arial"/>
          <w:lang w:val="en-GB"/>
        </w:rPr>
        <w:t>consecutive years</w:t>
      </w:r>
      <w:r w:rsidR="00C60EEA" w:rsidRPr="4DD3329C">
        <w:rPr>
          <w:rFonts w:ascii="Arial" w:hAnsi="Arial" w:cs="Arial"/>
          <w:lang w:val="en-GB"/>
        </w:rPr>
        <w:t>.</w:t>
      </w:r>
    </w:p>
    <w:p w14:paraId="78774E5D" w14:textId="77777777" w:rsidR="00C26190" w:rsidRDefault="00C26190" w:rsidP="00E3677A">
      <w:pPr>
        <w:jc w:val="both"/>
        <w:rPr>
          <w:rFonts w:ascii="Arial" w:hAnsi="Arial" w:cs="Arial"/>
          <w:lang w:val="en-GB"/>
        </w:rPr>
      </w:pPr>
    </w:p>
    <w:p w14:paraId="7D530036" w14:textId="3DFDFA5D" w:rsidR="005501CA" w:rsidRDefault="006E6611">
      <w:pPr>
        <w:rPr>
          <w:rFonts w:ascii="Arial" w:hAnsi="Arial" w:cs="Arial"/>
          <w:szCs w:val="21"/>
          <w:lang w:val="en-GB"/>
        </w:rPr>
      </w:pPr>
      <w:r w:rsidRPr="003B79D2">
        <w:rPr>
          <w:rFonts w:ascii="Arial" w:hAnsi="Arial" w:cs="Arial"/>
          <w:szCs w:val="20"/>
          <w:lang w:val="en-GB"/>
        </w:rPr>
        <w:t xml:space="preserve">In the </w:t>
      </w:r>
      <w:r w:rsidRPr="00A21D21">
        <w:rPr>
          <w:rFonts w:ascii="Arial" w:hAnsi="Arial" w:cs="Arial"/>
          <w:szCs w:val="20"/>
          <w:lang w:val="en-GB"/>
        </w:rPr>
        <w:t>first year</w:t>
      </w:r>
      <w:r w:rsidR="00A36DFA">
        <w:rPr>
          <w:rFonts w:ascii="Arial" w:hAnsi="Arial" w:cs="Arial"/>
          <w:szCs w:val="20"/>
          <w:lang w:val="en-GB"/>
        </w:rPr>
        <w:t>,</w:t>
      </w:r>
      <w:r w:rsidRPr="003B79D2">
        <w:rPr>
          <w:rFonts w:ascii="Arial" w:hAnsi="Arial" w:cs="Arial"/>
          <w:szCs w:val="20"/>
          <w:lang w:val="en-GB"/>
        </w:rPr>
        <w:t xml:space="preserve"> </w:t>
      </w:r>
      <w:r w:rsidR="00C60EEA">
        <w:rPr>
          <w:rFonts w:ascii="Arial" w:hAnsi="Arial" w:cs="Arial"/>
          <w:szCs w:val="20"/>
          <w:lang w:val="en-GB"/>
        </w:rPr>
        <w:t>student</w:t>
      </w:r>
      <w:r w:rsidR="00C60EEA" w:rsidDel="004D4BBC">
        <w:rPr>
          <w:rFonts w:ascii="Arial" w:hAnsi="Arial" w:cs="Arial"/>
          <w:szCs w:val="20"/>
          <w:lang w:val="en-GB"/>
        </w:rPr>
        <w:t>s</w:t>
      </w:r>
      <w:r w:rsidRPr="003B79D2">
        <w:rPr>
          <w:rFonts w:ascii="Arial" w:hAnsi="Arial" w:cs="Arial"/>
          <w:szCs w:val="20"/>
          <w:lang w:val="en-GB"/>
        </w:rPr>
        <w:t xml:space="preserve"> will </w:t>
      </w:r>
      <w:r w:rsidRPr="00A21D21">
        <w:rPr>
          <w:rFonts w:ascii="Arial" w:hAnsi="Arial" w:cs="Arial"/>
          <w:szCs w:val="20"/>
          <w:lang w:val="en-GB"/>
        </w:rPr>
        <w:t xml:space="preserve">prepare for the </w:t>
      </w:r>
      <w:r w:rsidR="0041700E" w:rsidRPr="00A21D21">
        <w:rPr>
          <w:rFonts w:ascii="Arial" w:hAnsi="Arial" w:cs="Arial"/>
          <w:szCs w:val="20"/>
          <w:lang w:val="en-GB"/>
        </w:rPr>
        <w:t>foundation paper</w:t>
      </w:r>
      <w:r w:rsidR="0041700E" w:rsidRPr="003B79D2">
        <w:rPr>
          <w:rFonts w:ascii="Arial" w:hAnsi="Arial" w:cs="Arial"/>
          <w:szCs w:val="20"/>
          <w:lang w:val="en-GB"/>
        </w:rPr>
        <w:t xml:space="preserve">. </w:t>
      </w:r>
      <w:r w:rsidR="00DD5408">
        <w:rPr>
          <w:rFonts w:ascii="Arial" w:hAnsi="Arial" w:cs="Arial"/>
          <w:szCs w:val="20"/>
          <w:lang w:val="en-GB"/>
        </w:rPr>
        <w:t xml:space="preserve">In the </w:t>
      </w:r>
      <w:r w:rsidR="00DD5408" w:rsidRPr="00A21D21">
        <w:rPr>
          <w:rFonts w:ascii="Arial" w:hAnsi="Arial" w:cs="Arial"/>
          <w:szCs w:val="20"/>
          <w:lang w:val="en-GB"/>
        </w:rPr>
        <w:t>second year</w:t>
      </w:r>
      <w:r w:rsidRPr="003B79D2">
        <w:rPr>
          <w:rFonts w:ascii="Arial" w:hAnsi="Arial" w:cs="Arial"/>
          <w:szCs w:val="20"/>
          <w:lang w:val="en-GB"/>
        </w:rPr>
        <w:t>, the</w:t>
      </w:r>
      <w:r w:rsidR="00760B1D">
        <w:rPr>
          <w:rFonts w:ascii="Arial" w:hAnsi="Arial" w:cs="Arial"/>
          <w:szCs w:val="20"/>
          <w:lang w:val="en-GB"/>
        </w:rPr>
        <w:t>y</w:t>
      </w:r>
      <w:r w:rsidRPr="003B79D2">
        <w:rPr>
          <w:rFonts w:ascii="Arial" w:hAnsi="Arial" w:cs="Arial"/>
          <w:szCs w:val="20"/>
          <w:lang w:val="en-GB"/>
        </w:rPr>
        <w:t xml:space="preserve"> will </w:t>
      </w:r>
      <w:r w:rsidRPr="00A21D21">
        <w:rPr>
          <w:rFonts w:ascii="Arial" w:hAnsi="Arial" w:cs="Arial"/>
          <w:szCs w:val="20"/>
          <w:lang w:val="en-GB"/>
        </w:rPr>
        <w:t>prepare for papers</w:t>
      </w:r>
      <w:r w:rsidRPr="003B79D2">
        <w:rPr>
          <w:rFonts w:ascii="Arial" w:hAnsi="Arial" w:cs="Arial"/>
          <w:szCs w:val="20"/>
          <w:lang w:val="en-GB"/>
        </w:rPr>
        <w:t xml:space="preserve"> </w:t>
      </w:r>
      <w:r w:rsidR="0041700E" w:rsidRPr="00A21D21">
        <w:rPr>
          <w:rFonts w:ascii="Arial" w:hAnsi="Arial" w:cs="Arial"/>
          <w:szCs w:val="20"/>
          <w:lang w:val="en-GB"/>
        </w:rPr>
        <w:t>M1 and M2</w:t>
      </w:r>
      <w:r w:rsidR="0041700E" w:rsidRPr="003B79D2">
        <w:rPr>
          <w:rFonts w:ascii="Arial" w:hAnsi="Arial" w:cs="Arial"/>
          <w:szCs w:val="20"/>
          <w:lang w:val="en-GB"/>
        </w:rPr>
        <w:t xml:space="preserve"> </w:t>
      </w:r>
      <w:r w:rsidRPr="003B79D2">
        <w:rPr>
          <w:rFonts w:ascii="Arial" w:hAnsi="Arial" w:cs="Arial"/>
          <w:szCs w:val="20"/>
          <w:lang w:val="en-GB"/>
        </w:rPr>
        <w:t xml:space="preserve">and </w:t>
      </w:r>
      <w:r w:rsidR="00DD5408" w:rsidRPr="003B79D2">
        <w:rPr>
          <w:rFonts w:ascii="Arial" w:hAnsi="Arial" w:cs="Arial"/>
          <w:szCs w:val="20"/>
          <w:lang w:val="en-GB"/>
        </w:rPr>
        <w:t xml:space="preserve">in the </w:t>
      </w:r>
      <w:r w:rsidR="00DD5408" w:rsidRPr="00A21D21">
        <w:rPr>
          <w:rFonts w:ascii="Arial" w:hAnsi="Arial" w:cs="Arial"/>
          <w:szCs w:val="20"/>
          <w:lang w:val="en-GB"/>
        </w:rPr>
        <w:t>third year</w:t>
      </w:r>
      <w:r w:rsidR="00DD5408" w:rsidRPr="003B79D2">
        <w:rPr>
          <w:rFonts w:ascii="Arial" w:hAnsi="Arial" w:cs="Arial"/>
          <w:szCs w:val="20"/>
          <w:lang w:val="en-GB"/>
        </w:rPr>
        <w:t xml:space="preserve"> </w:t>
      </w:r>
      <w:r w:rsidRPr="003B79D2">
        <w:rPr>
          <w:rFonts w:ascii="Arial" w:hAnsi="Arial" w:cs="Arial"/>
          <w:szCs w:val="20"/>
          <w:lang w:val="en-GB"/>
        </w:rPr>
        <w:t xml:space="preserve">for </w:t>
      </w:r>
      <w:r w:rsidR="0041700E" w:rsidRPr="00A21D21">
        <w:rPr>
          <w:rFonts w:ascii="Arial" w:hAnsi="Arial" w:cs="Arial"/>
          <w:szCs w:val="20"/>
          <w:lang w:val="en-GB"/>
        </w:rPr>
        <w:t>M3 and M4</w:t>
      </w:r>
      <w:r>
        <w:rPr>
          <w:rFonts w:ascii="Arial" w:hAnsi="Arial" w:cs="Arial"/>
          <w:szCs w:val="21"/>
          <w:lang w:val="en-GB"/>
        </w:rPr>
        <w:t xml:space="preserve">. </w:t>
      </w:r>
    </w:p>
    <w:p w14:paraId="2DC86672" w14:textId="77777777" w:rsidR="00C62F4F" w:rsidRPr="00314714" w:rsidRDefault="00C62F4F">
      <w:pPr>
        <w:rPr>
          <w:rFonts w:ascii="Arial" w:hAnsi="Arial" w:cs="Arial"/>
          <w:szCs w:val="21"/>
          <w:lang w:val="en-GB"/>
        </w:rPr>
      </w:pPr>
    </w:p>
    <w:p w14:paraId="403CA71B" w14:textId="4A2D18F6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1"/>
          <w:lang w:val="en-GB"/>
        </w:rPr>
        <w:t>2.2</w:t>
      </w:r>
      <w:r>
        <w:rPr>
          <w:rFonts w:ascii="Arial" w:hAnsi="Arial" w:cs="Arial"/>
          <w:szCs w:val="21"/>
          <w:lang w:val="en-GB"/>
        </w:rPr>
        <w:t xml:space="preserve"> </w:t>
      </w:r>
      <w:r w:rsidR="00E3677A">
        <w:rPr>
          <w:rFonts w:ascii="Arial" w:hAnsi="Arial" w:cs="Arial"/>
          <w:szCs w:val="21"/>
          <w:lang w:val="en-GB"/>
        </w:rPr>
        <w:t xml:space="preserve">Over the course of the </w:t>
      </w:r>
      <w:r w:rsidR="00E3677A" w:rsidRPr="00A21D21">
        <w:rPr>
          <w:rFonts w:ascii="Arial" w:hAnsi="Arial" w:cs="Arial"/>
          <w:szCs w:val="21"/>
          <w:lang w:val="en-GB"/>
        </w:rPr>
        <w:t>CSP programme</w:t>
      </w:r>
      <w:r w:rsidR="00E3677A" w:rsidRPr="005405F5">
        <w:rPr>
          <w:rFonts w:ascii="Arial" w:hAnsi="Arial" w:cs="Arial"/>
          <w:szCs w:val="21"/>
          <w:lang w:val="en-GB"/>
        </w:rPr>
        <w:t xml:space="preserve">, </w:t>
      </w:r>
      <w:r w:rsidR="00E3677A">
        <w:rPr>
          <w:rFonts w:ascii="Arial" w:hAnsi="Arial" w:cs="Arial"/>
          <w:szCs w:val="21"/>
          <w:lang w:val="en-GB"/>
        </w:rPr>
        <w:t>s</w:t>
      </w:r>
      <w:r w:rsidR="00E3677A" w:rsidRPr="005405F5">
        <w:rPr>
          <w:rFonts w:ascii="Arial" w:hAnsi="Arial" w:cs="Arial"/>
          <w:szCs w:val="21"/>
          <w:lang w:val="en-GB"/>
        </w:rPr>
        <w:t>tudents</w:t>
      </w:r>
      <w:r w:rsidR="00E3677A">
        <w:rPr>
          <w:rFonts w:ascii="Arial" w:hAnsi="Arial" w:cs="Arial"/>
          <w:szCs w:val="21"/>
          <w:lang w:val="en-GB"/>
        </w:rPr>
        <w:t xml:space="preserve">’ progress will be </w:t>
      </w:r>
      <w:r w:rsidR="00E3677A" w:rsidRPr="00A21D21">
        <w:rPr>
          <w:rFonts w:ascii="Arial" w:hAnsi="Arial" w:cs="Arial"/>
          <w:szCs w:val="21"/>
          <w:lang w:val="en-GB"/>
        </w:rPr>
        <w:t>carefully monitored</w:t>
      </w:r>
      <w:r w:rsidR="00E3677A">
        <w:rPr>
          <w:rFonts w:ascii="Arial" w:hAnsi="Arial" w:cs="Arial"/>
          <w:szCs w:val="21"/>
          <w:lang w:val="en-GB"/>
        </w:rPr>
        <w:t xml:space="preserve">, </w:t>
      </w:r>
      <w:r w:rsidR="00E3677A" w:rsidRPr="00A21D21">
        <w:rPr>
          <w:rFonts w:ascii="Arial" w:hAnsi="Arial" w:cs="Arial"/>
          <w:szCs w:val="21"/>
          <w:lang w:val="en-GB"/>
        </w:rPr>
        <w:t>allowing coaches</w:t>
      </w:r>
      <w:r w:rsidR="00E3677A">
        <w:rPr>
          <w:rFonts w:ascii="Arial" w:hAnsi="Arial" w:cs="Arial"/>
          <w:szCs w:val="21"/>
          <w:lang w:val="en-GB"/>
        </w:rPr>
        <w:t xml:space="preserve"> to give personalised </w:t>
      </w:r>
      <w:r w:rsidR="00E3677A" w:rsidRPr="005405F5">
        <w:rPr>
          <w:rFonts w:ascii="Arial" w:hAnsi="Arial" w:cs="Arial"/>
          <w:szCs w:val="21"/>
          <w:lang w:val="en-GB"/>
        </w:rPr>
        <w:t xml:space="preserve">advice and </w:t>
      </w:r>
      <w:r w:rsidR="00E3677A" w:rsidRPr="00A21D21">
        <w:rPr>
          <w:rFonts w:ascii="Arial" w:hAnsi="Arial" w:cs="Arial"/>
          <w:szCs w:val="21"/>
          <w:lang w:val="en-GB"/>
        </w:rPr>
        <w:t>continuous support</w:t>
      </w:r>
      <w:r>
        <w:rPr>
          <w:rFonts w:ascii="Arial" w:hAnsi="Arial" w:cs="Arial"/>
          <w:szCs w:val="21"/>
          <w:lang w:val="en-GB"/>
        </w:rPr>
        <w:t xml:space="preserve">. </w:t>
      </w:r>
    </w:p>
    <w:p w14:paraId="41900938" w14:textId="77777777" w:rsidR="005501CA" w:rsidRDefault="005501CA">
      <w:pPr>
        <w:rPr>
          <w:rFonts w:ascii="Arial" w:hAnsi="Arial" w:cs="Arial"/>
          <w:bCs/>
          <w:szCs w:val="21"/>
          <w:lang w:val="en-GB"/>
        </w:rPr>
      </w:pPr>
    </w:p>
    <w:p w14:paraId="5AC24195" w14:textId="77777777" w:rsidR="004869B1" w:rsidRDefault="006E6611">
      <w:pPr>
        <w:rPr>
          <w:rFonts w:ascii="Arial" w:hAnsi="Arial" w:cs="Arial"/>
          <w:bCs/>
          <w:szCs w:val="21"/>
          <w:lang w:val="en-GB"/>
        </w:rPr>
        <w:sectPr w:rsidR="004869B1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246" w:right="1415" w:bottom="1135" w:left="1134" w:header="992" w:footer="970" w:gutter="0"/>
          <w:cols w:space="720"/>
          <w:formProt w:val="0"/>
          <w:titlePg/>
          <w:docGrid w:linePitch="100" w:charSpace="8192"/>
        </w:sectPr>
      </w:pPr>
      <w:r>
        <w:rPr>
          <w:rFonts w:ascii="Arial" w:hAnsi="Arial" w:cs="Arial"/>
          <w:bCs/>
          <w:szCs w:val="21"/>
          <w:lang w:val="en-GB"/>
        </w:rPr>
        <w:t xml:space="preserve">All aspects of </w:t>
      </w:r>
      <w:r w:rsidRPr="00A21D21">
        <w:rPr>
          <w:rFonts w:ascii="Arial" w:hAnsi="Arial" w:cs="Arial"/>
          <w:bCs/>
          <w:szCs w:val="21"/>
          <w:lang w:val="en-GB"/>
        </w:rPr>
        <w:t>participation in the CSP</w:t>
      </w:r>
      <w:r>
        <w:rPr>
          <w:rFonts w:ascii="Arial" w:hAnsi="Arial" w:cs="Arial"/>
          <w:bCs/>
          <w:szCs w:val="21"/>
          <w:lang w:val="en-GB"/>
        </w:rPr>
        <w:t xml:space="preserve"> will be </w:t>
      </w:r>
      <w:r w:rsidRPr="00A21D21">
        <w:rPr>
          <w:rFonts w:ascii="Arial" w:hAnsi="Arial" w:cs="Arial"/>
          <w:bCs/>
          <w:szCs w:val="21"/>
          <w:lang w:val="en-GB"/>
        </w:rPr>
        <w:t>governed by the principles</w:t>
      </w:r>
      <w:r>
        <w:rPr>
          <w:rFonts w:ascii="Arial" w:hAnsi="Arial" w:cs="Arial"/>
          <w:bCs/>
          <w:szCs w:val="21"/>
          <w:lang w:val="en-GB"/>
        </w:rPr>
        <w:t xml:space="preserve"> of good will</w:t>
      </w:r>
      <w:r w:rsidR="00285F64">
        <w:rPr>
          <w:rFonts w:ascii="Arial" w:hAnsi="Arial" w:cs="Arial"/>
          <w:bCs/>
          <w:szCs w:val="21"/>
          <w:lang w:val="en-GB"/>
        </w:rPr>
        <w:t xml:space="preserve"> and</w:t>
      </w:r>
      <w:r>
        <w:rPr>
          <w:rFonts w:ascii="Arial" w:hAnsi="Arial" w:cs="Arial"/>
          <w:bCs/>
          <w:szCs w:val="21"/>
          <w:lang w:val="en-GB"/>
        </w:rPr>
        <w:t xml:space="preserve"> good faith. This will </w:t>
      </w:r>
      <w:r w:rsidRPr="00A21D21">
        <w:rPr>
          <w:rFonts w:ascii="Arial" w:hAnsi="Arial" w:cs="Arial"/>
          <w:bCs/>
          <w:szCs w:val="21"/>
          <w:lang w:val="en-GB"/>
        </w:rPr>
        <w:t xml:space="preserve">apply </w:t>
      </w:r>
      <w:proofErr w:type="gramStart"/>
      <w:r w:rsidRPr="00A21D21">
        <w:rPr>
          <w:rFonts w:ascii="Arial" w:hAnsi="Arial" w:cs="Arial"/>
          <w:bCs/>
          <w:szCs w:val="21"/>
          <w:lang w:val="en-GB"/>
        </w:rPr>
        <w:t>in particular</w:t>
      </w:r>
      <w:r>
        <w:rPr>
          <w:rFonts w:ascii="Arial" w:hAnsi="Arial" w:cs="Arial"/>
          <w:bCs/>
          <w:szCs w:val="21"/>
          <w:lang w:val="en-GB"/>
        </w:rPr>
        <w:t xml:space="preserve"> when</w:t>
      </w:r>
      <w:proofErr w:type="gramEnd"/>
      <w:r>
        <w:rPr>
          <w:rFonts w:ascii="Arial" w:hAnsi="Arial" w:cs="Arial"/>
          <w:bCs/>
          <w:szCs w:val="21"/>
          <w:lang w:val="en-GB"/>
        </w:rPr>
        <w:t xml:space="preserve"> </w:t>
      </w:r>
      <w:r w:rsidRPr="00A21D21">
        <w:rPr>
          <w:rFonts w:ascii="Arial" w:hAnsi="Arial" w:cs="Arial"/>
          <w:bCs/>
          <w:szCs w:val="21"/>
          <w:lang w:val="en-GB"/>
        </w:rPr>
        <w:t>assessing and monitoring</w:t>
      </w:r>
      <w:r>
        <w:rPr>
          <w:rFonts w:ascii="Arial" w:hAnsi="Arial" w:cs="Arial"/>
          <w:bCs/>
          <w:szCs w:val="21"/>
          <w:lang w:val="en-GB"/>
        </w:rPr>
        <w:t xml:space="preserve"> </w:t>
      </w:r>
      <w:r w:rsidR="006C24BF">
        <w:rPr>
          <w:rFonts w:ascii="Arial" w:hAnsi="Arial" w:cs="Arial"/>
          <w:bCs/>
          <w:szCs w:val="21"/>
          <w:lang w:val="en-GB"/>
        </w:rPr>
        <w:t>s</w:t>
      </w:r>
      <w:r w:rsidR="00C60EEA" w:rsidRPr="00A21D21">
        <w:rPr>
          <w:rFonts w:ascii="Arial" w:hAnsi="Arial" w:cs="Arial"/>
          <w:bCs/>
          <w:szCs w:val="21"/>
          <w:lang w:val="en-GB"/>
        </w:rPr>
        <w:t>tudent</w:t>
      </w:r>
      <w:r w:rsidRPr="00A21D21">
        <w:rPr>
          <w:rFonts w:ascii="Arial" w:hAnsi="Arial" w:cs="Arial"/>
          <w:bCs/>
          <w:szCs w:val="21"/>
          <w:lang w:val="en-GB"/>
        </w:rPr>
        <w:t>s</w:t>
      </w:r>
      <w:r w:rsidR="003A6D01">
        <w:rPr>
          <w:rFonts w:ascii="Arial" w:hAnsi="Arial" w:cs="Arial"/>
          <w:bCs/>
          <w:szCs w:val="21"/>
          <w:lang w:val="en-GB"/>
        </w:rPr>
        <w:t>’</w:t>
      </w:r>
      <w:r>
        <w:rPr>
          <w:rFonts w:ascii="Arial" w:hAnsi="Arial" w:cs="Arial"/>
          <w:bCs/>
          <w:szCs w:val="21"/>
          <w:lang w:val="en-GB"/>
        </w:rPr>
        <w:t xml:space="preserve"> results </w:t>
      </w:r>
      <w:r w:rsidR="006C24BF">
        <w:rPr>
          <w:rFonts w:ascii="Arial" w:hAnsi="Arial" w:cs="Arial"/>
          <w:bCs/>
          <w:szCs w:val="21"/>
          <w:lang w:val="en-GB"/>
        </w:rPr>
        <w:t>over</w:t>
      </w:r>
      <w:r>
        <w:rPr>
          <w:rFonts w:ascii="Arial" w:hAnsi="Arial" w:cs="Arial"/>
          <w:bCs/>
          <w:szCs w:val="21"/>
          <w:lang w:val="en-GB"/>
        </w:rPr>
        <w:t xml:space="preserve"> time and </w:t>
      </w:r>
      <w:r w:rsidRPr="00A21D21">
        <w:rPr>
          <w:rFonts w:ascii="Arial" w:hAnsi="Arial" w:cs="Arial"/>
          <w:bCs/>
          <w:szCs w:val="21"/>
          <w:lang w:val="en-GB"/>
        </w:rPr>
        <w:t>with respect</w:t>
      </w:r>
      <w:r>
        <w:rPr>
          <w:rFonts w:ascii="Arial" w:hAnsi="Arial" w:cs="Arial"/>
          <w:bCs/>
          <w:szCs w:val="21"/>
          <w:lang w:val="en-GB"/>
        </w:rPr>
        <w:t xml:space="preserve"> to the </w:t>
      </w:r>
      <w:r w:rsidR="00F217C9">
        <w:rPr>
          <w:rFonts w:ascii="Arial" w:hAnsi="Arial" w:cs="Arial"/>
          <w:bCs/>
          <w:szCs w:val="21"/>
          <w:lang w:val="en-GB"/>
        </w:rPr>
        <w:t>potential situations described</w:t>
      </w:r>
      <w:r>
        <w:rPr>
          <w:rFonts w:ascii="Arial" w:hAnsi="Arial" w:cs="Arial"/>
          <w:bCs/>
          <w:szCs w:val="21"/>
          <w:lang w:val="en-GB"/>
        </w:rPr>
        <w:t xml:space="preserve"> in </w:t>
      </w:r>
      <w:r w:rsidRPr="00A21D21">
        <w:rPr>
          <w:rFonts w:ascii="Arial" w:hAnsi="Arial" w:cs="Arial"/>
          <w:bCs/>
          <w:szCs w:val="21"/>
          <w:lang w:val="en-GB"/>
        </w:rPr>
        <w:t>point 5 below</w:t>
      </w:r>
      <w:r>
        <w:rPr>
          <w:rFonts w:ascii="Arial" w:hAnsi="Arial" w:cs="Arial"/>
          <w:bCs/>
          <w:szCs w:val="21"/>
          <w:lang w:val="en-GB"/>
        </w:rPr>
        <w:t>.</w:t>
      </w:r>
    </w:p>
    <w:p w14:paraId="05C70CE4" w14:textId="292D5DBA" w:rsidR="00285F64" w:rsidRDefault="006E6611" w:rsidP="00285F64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</w:rPr>
        <w:lastRenderedPageBreak/>
        <w:t>2.3</w:t>
      </w:r>
      <w:r>
        <w:rPr>
          <w:rFonts w:ascii="Arial" w:hAnsi="Arial" w:cs="Arial"/>
          <w:szCs w:val="20"/>
        </w:rPr>
        <w:t xml:space="preserve"> </w:t>
      </w:r>
      <w:r w:rsidR="00EF579E" w:rsidRPr="00114744">
        <w:rPr>
          <w:rFonts w:ascii="Arial" w:hAnsi="Arial" w:cs="Arial"/>
          <w:bCs/>
          <w:szCs w:val="20"/>
          <w:lang w:val="en-GB"/>
        </w:rPr>
        <w:t xml:space="preserve">The </w:t>
      </w:r>
      <w:r w:rsidR="00EF579E" w:rsidRPr="00A21D21">
        <w:rPr>
          <w:rFonts w:ascii="Arial" w:hAnsi="Arial" w:cs="Arial"/>
          <w:bCs/>
          <w:szCs w:val="20"/>
          <w:lang w:val="en-GB"/>
        </w:rPr>
        <w:t>programme starts</w:t>
      </w:r>
      <w:r w:rsidR="00EF579E" w:rsidRPr="00EF579E">
        <w:rPr>
          <w:rFonts w:ascii="Arial" w:hAnsi="Arial" w:cs="Arial"/>
          <w:szCs w:val="20"/>
          <w:lang w:val="en-GB"/>
        </w:rPr>
        <w:t xml:space="preserve"> with the </w:t>
      </w:r>
      <w:r w:rsidR="00EF579E" w:rsidRPr="00A21D21">
        <w:rPr>
          <w:rFonts w:ascii="Arial" w:hAnsi="Arial" w:cs="Arial"/>
          <w:szCs w:val="20"/>
          <w:lang w:val="en-GB"/>
        </w:rPr>
        <w:t>publication of th</w:t>
      </w:r>
      <w:r w:rsidR="00F217C9">
        <w:rPr>
          <w:rFonts w:ascii="Arial" w:hAnsi="Arial" w:cs="Arial"/>
          <w:szCs w:val="20"/>
          <w:lang w:val="en-GB"/>
        </w:rPr>
        <w:t>e present</w:t>
      </w:r>
      <w:r w:rsidR="00EF579E" w:rsidRPr="00A21D21">
        <w:rPr>
          <w:rFonts w:ascii="Arial" w:hAnsi="Arial" w:cs="Arial"/>
          <w:szCs w:val="20"/>
          <w:lang w:val="en-GB"/>
        </w:rPr>
        <w:t xml:space="preserve"> document</w:t>
      </w:r>
      <w:r w:rsidR="00EF579E" w:rsidRPr="00EF579E">
        <w:rPr>
          <w:rFonts w:ascii="Arial" w:hAnsi="Arial" w:cs="Arial"/>
          <w:szCs w:val="20"/>
          <w:lang w:val="en-GB"/>
        </w:rPr>
        <w:t xml:space="preserve"> </w:t>
      </w:r>
      <w:r w:rsidR="00EF579E" w:rsidRPr="00A21D21">
        <w:rPr>
          <w:rFonts w:ascii="Arial" w:hAnsi="Arial" w:cs="Arial"/>
          <w:szCs w:val="20"/>
          <w:lang w:val="en-GB"/>
        </w:rPr>
        <w:t>together with the application form</w:t>
      </w:r>
      <w:r w:rsidR="00EF579E" w:rsidRPr="00EF579E">
        <w:rPr>
          <w:rFonts w:ascii="Arial" w:hAnsi="Arial" w:cs="Arial"/>
          <w:szCs w:val="20"/>
          <w:lang w:val="en-GB"/>
        </w:rPr>
        <w:t xml:space="preserve"> on the website of the </w:t>
      </w:r>
      <w:r w:rsidR="00EF579E" w:rsidRPr="00A21D21">
        <w:rPr>
          <w:rFonts w:ascii="Arial" w:hAnsi="Arial" w:cs="Arial"/>
          <w:szCs w:val="20"/>
          <w:lang w:val="en-GB"/>
        </w:rPr>
        <w:t xml:space="preserve">respective </w:t>
      </w:r>
      <w:r w:rsidR="006C24BF">
        <w:rPr>
          <w:rFonts w:ascii="Arial" w:hAnsi="Arial" w:cs="Arial"/>
          <w:szCs w:val="20"/>
          <w:lang w:val="en-GB"/>
        </w:rPr>
        <w:t>n</w:t>
      </w:r>
      <w:r w:rsidR="00EF579E" w:rsidRPr="00A21D21">
        <w:rPr>
          <w:rFonts w:ascii="Arial" w:hAnsi="Arial" w:cs="Arial"/>
          <w:szCs w:val="20"/>
          <w:lang w:val="en-GB"/>
        </w:rPr>
        <w:t xml:space="preserve">ational </w:t>
      </w:r>
      <w:r w:rsidR="006C24BF">
        <w:rPr>
          <w:rFonts w:ascii="Arial" w:hAnsi="Arial" w:cs="Arial"/>
          <w:szCs w:val="20"/>
          <w:lang w:val="en-GB"/>
        </w:rPr>
        <w:t>o</w:t>
      </w:r>
      <w:r w:rsidR="00EF579E" w:rsidRPr="00A21D21">
        <w:rPr>
          <w:rFonts w:ascii="Arial" w:hAnsi="Arial" w:cs="Arial"/>
          <w:szCs w:val="20"/>
          <w:lang w:val="en-GB"/>
        </w:rPr>
        <w:t>ffices</w:t>
      </w:r>
      <w:r w:rsidR="00EF579E" w:rsidRPr="00EF579E">
        <w:rPr>
          <w:rFonts w:ascii="Arial" w:hAnsi="Arial" w:cs="Arial"/>
          <w:szCs w:val="20"/>
          <w:lang w:val="en-GB"/>
        </w:rPr>
        <w:t xml:space="preserve">. </w:t>
      </w:r>
      <w:r w:rsidR="00285F64" w:rsidRPr="00A21D21">
        <w:rPr>
          <w:rFonts w:ascii="Arial" w:hAnsi="Arial" w:cs="Arial"/>
          <w:szCs w:val="20"/>
          <w:lang w:val="en-GB"/>
        </w:rPr>
        <w:t>Anyone can apply</w:t>
      </w:r>
      <w:r w:rsidR="00285F64">
        <w:rPr>
          <w:rFonts w:ascii="Arial" w:hAnsi="Arial" w:cs="Arial"/>
          <w:szCs w:val="20"/>
          <w:lang w:val="en-GB"/>
        </w:rPr>
        <w:t xml:space="preserve"> for the </w:t>
      </w:r>
      <w:r w:rsidR="00285F64" w:rsidRPr="00A21D21">
        <w:rPr>
          <w:rFonts w:ascii="Arial" w:hAnsi="Arial" w:cs="Arial"/>
          <w:szCs w:val="20"/>
          <w:lang w:val="en-GB"/>
        </w:rPr>
        <w:t>CSP, provided</w:t>
      </w:r>
      <w:r w:rsidR="00285F64">
        <w:rPr>
          <w:rFonts w:ascii="Arial" w:hAnsi="Arial" w:cs="Arial"/>
          <w:szCs w:val="20"/>
          <w:lang w:val="en-GB"/>
        </w:rPr>
        <w:t xml:space="preserve"> they have </w:t>
      </w:r>
      <w:r w:rsidR="00285F64" w:rsidRPr="00A21D21">
        <w:rPr>
          <w:rFonts w:ascii="Arial" w:hAnsi="Arial" w:cs="Arial"/>
          <w:szCs w:val="20"/>
          <w:lang w:val="en-GB"/>
        </w:rPr>
        <w:t>enrolled for the EQE</w:t>
      </w:r>
      <w:r w:rsidR="00285F64">
        <w:rPr>
          <w:rFonts w:ascii="Arial" w:hAnsi="Arial" w:cs="Arial"/>
          <w:szCs w:val="20"/>
          <w:lang w:val="en-GB"/>
        </w:rPr>
        <w:t xml:space="preserve"> and have the enrolment </w:t>
      </w:r>
      <w:r w:rsidR="00285F64" w:rsidRPr="00A21D21">
        <w:rPr>
          <w:rFonts w:ascii="Arial" w:hAnsi="Arial" w:cs="Arial"/>
          <w:szCs w:val="20"/>
          <w:lang w:val="en-GB"/>
        </w:rPr>
        <w:t>confirmation sent</w:t>
      </w:r>
      <w:r w:rsidR="00285F64">
        <w:rPr>
          <w:rFonts w:ascii="Arial" w:hAnsi="Arial" w:cs="Arial"/>
          <w:szCs w:val="20"/>
          <w:lang w:val="en-GB"/>
        </w:rPr>
        <w:t xml:space="preserve"> by the </w:t>
      </w:r>
      <w:r w:rsidR="00285F64" w:rsidRPr="00A21D21">
        <w:rPr>
          <w:rFonts w:ascii="Arial" w:hAnsi="Arial" w:cs="Arial"/>
          <w:szCs w:val="20"/>
          <w:lang w:val="en-GB"/>
        </w:rPr>
        <w:t>Examination Secretariat</w:t>
      </w:r>
      <w:r w:rsidR="00285F64">
        <w:rPr>
          <w:rFonts w:ascii="Arial" w:hAnsi="Arial" w:cs="Arial"/>
          <w:szCs w:val="20"/>
          <w:lang w:val="en-GB"/>
        </w:rPr>
        <w:t xml:space="preserve"> for</w:t>
      </w:r>
      <w:r w:rsidR="00285F64" w:rsidRPr="00BF6C94">
        <w:rPr>
          <w:rFonts w:ascii="Arial" w:hAnsi="Arial" w:cs="Arial"/>
          <w:szCs w:val="20"/>
          <w:lang w:val="en-GB"/>
        </w:rPr>
        <w:t xml:space="preserve"> either </w:t>
      </w:r>
      <w:r w:rsidR="00285F64" w:rsidRPr="00A21D21">
        <w:rPr>
          <w:rFonts w:ascii="Arial" w:hAnsi="Arial" w:cs="Arial"/>
          <w:szCs w:val="20"/>
          <w:lang w:val="en-GB"/>
        </w:rPr>
        <w:t>paper F</w:t>
      </w:r>
      <w:r w:rsidR="00285F64" w:rsidRPr="00BF6C94">
        <w:rPr>
          <w:rFonts w:ascii="Arial" w:hAnsi="Arial" w:cs="Arial"/>
          <w:szCs w:val="20"/>
          <w:lang w:val="en-GB"/>
        </w:rPr>
        <w:t xml:space="preserve"> 2026 or </w:t>
      </w:r>
      <w:r w:rsidR="00285F64" w:rsidRPr="00A21D21">
        <w:rPr>
          <w:rFonts w:ascii="Arial" w:hAnsi="Arial" w:cs="Arial"/>
          <w:szCs w:val="20"/>
          <w:lang w:val="en-GB"/>
        </w:rPr>
        <w:t xml:space="preserve">papers M1 </w:t>
      </w:r>
      <w:r w:rsidR="00285F64" w:rsidRPr="00A21D21">
        <w:rPr>
          <w:rFonts w:ascii="Arial" w:hAnsi="Arial" w:cs="Arial"/>
          <w:szCs w:val="20"/>
          <w:u w:val="single"/>
          <w:lang w:val="en-GB"/>
        </w:rPr>
        <w:t>and</w:t>
      </w:r>
      <w:r w:rsidR="00285F64" w:rsidRPr="00A21D21">
        <w:rPr>
          <w:rFonts w:ascii="Arial" w:hAnsi="Arial" w:cs="Arial"/>
          <w:szCs w:val="20"/>
          <w:lang w:val="en-GB"/>
        </w:rPr>
        <w:t xml:space="preserve"> M2</w:t>
      </w:r>
      <w:r w:rsidR="00285F64" w:rsidRPr="00BF6C94">
        <w:rPr>
          <w:rFonts w:ascii="Arial" w:hAnsi="Arial" w:cs="Arial"/>
          <w:szCs w:val="20"/>
          <w:lang w:val="en-GB"/>
        </w:rPr>
        <w:t xml:space="preserve"> 2026.</w:t>
      </w:r>
    </w:p>
    <w:p w14:paraId="0B6DE758" w14:textId="404643F8" w:rsidR="005501CA" w:rsidRDefault="005501CA" w:rsidP="00285F64">
      <w:pPr>
        <w:jc w:val="both"/>
        <w:rPr>
          <w:rFonts w:ascii="Arial" w:hAnsi="Arial" w:cs="Arial"/>
          <w:szCs w:val="20"/>
          <w:lang w:val="en-GB"/>
        </w:rPr>
      </w:pPr>
    </w:p>
    <w:p w14:paraId="28333BD6" w14:textId="4058D2EB" w:rsidR="00285F64" w:rsidRDefault="006E6611" w:rsidP="00285F64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For new </w:t>
      </w:r>
      <w:r w:rsidR="00C26190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tudents</w:t>
      </w:r>
      <w:r w:rsidR="00F704DD">
        <w:rPr>
          <w:rFonts w:ascii="Arial" w:hAnsi="Arial" w:cs="Arial"/>
          <w:szCs w:val="20"/>
          <w:lang w:val="en-GB"/>
        </w:rPr>
        <w:t>,</w:t>
      </w:r>
      <w:r>
        <w:rPr>
          <w:rFonts w:ascii="Arial" w:hAnsi="Arial" w:cs="Arial"/>
          <w:szCs w:val="20"/>
          <w:lang w:val="en-GB"/>
        </w:rPr>
        <w:t xml:space="preserve"> the CSP year </w:t>
      </w:r>
      <w:r>
        <w:rPr>
          <w:rFonts w:ascii="Arial" w:hAnsi="Arial" w:cs="Arial"/>
          <w:b/>
          <w:szCs w:val="20"/>
          <w:lang w:val="en-GB"/>
        </w:rPr>
        <w:t>202</w:t>
      </w:r>
      <w:r w:rsidR="00EF579E">
        <w:rPr>
          <w:rFonts w:ascii="Arial" w:hAnsi="Arial" w:cs="Arial"/>
          <w:b/>
          <w:szCs w:val="20"/>
          <w:lang w:val="en-GB"/>
        </w:rPr>
        <w:t>5</w:t>
      </w:r>
      <w:r>
        <w:rPr>
          <w:rFonts w:ascii="Arial" w:hAnsi="Arial" w:cs="Arial"/>
          <w:b/>
          <w:szCs w:val="20"/>
          <w:lang w:val="en-GB"/>
        </w:rPr>
        <w:t>/202</w:t>
      </w:r>
      <w:r w:rsidR="00EF579E">
        <w:rPr>
          <w:rFonts w:ascii="Arial" w:hAnsi="Arial" w:cs="Arial"/>
          <w:b/>
          <w:szCs w:val="20"/>
          <w:lang w:val="en-GB"/>
        </w:rPr>
        <w:t>6</w:t>
      </w:r>
      <w:r>
        <w:rPr>
          <w:rFonts w:ascii="Arial" w:hAnsi="Arial" w:cs="Arial"/>
          <w:szCs w:val="20"/>
          <w:lang w:val="en-GB"/>
        </w:rPr>
        <w:t xml:space="preserve"> will start with a </w:t>
      </w:r>
      <w:r w:rsidRPr="00A21D21">
        <w:rPr>
          <w:rFonts w:ascii="Arial" w:hAnsi="Arial" w:cs="Arial"/>
          <w:szCs w:val="20"/>
          <w:lang w:val="en-GB"/>
        </w:rPr>
        <w:t>kick-off meeting</w:t>
      </w:r>
      <w:r>
        <w:rPr>
          <w:rFonts w:ascii="Arial" w:hAnsi="Arial" w:cs="Arial"/>
          <w:szCs w:val="20"/>
          <w:lang w:val="en-GB"/>
        </w:rPr>
        <w:t xml:space="preserve">, </w:t>
      </w:r>
      <w:r w:rsidRPr="00A21D21">
        <w:rPr>
          <w:rFonts w:ascii="Arial" w:hAnsi="Arial" w:cs="Arial"/>
          <w:szCs w:val="20"/>
          <w:lang w:val="en-GB"/>
        </w:rPr>
        <w:t xml:space="preserve">held </w:t>
      </w:r>
      <w:r w:rsidR="00F704DD">
        <w:rPr>
          <w:rFonts w:ascii="Arial" w:hAnsi="Arial" w:cs="Arial"/>
          <w:szCs w:val="20"/>
          <w:lang w:val="en-GB"/>
        </w:rPr>
        <w:t>by</w:t>
      </w:r>
      <w:r w:rsidR="00CB561A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videoconference</w:t>
      </w:r>
      <w:r>
        <w:rPr>
          <w:rFonts w:ascii="Arial" w:hAnsi="Arial" w:cs="Arial"/>
          <w:szCs w:val="20"/>
          <w:lang w:val="en-GB"/>
        </w:rPr>
        <w:t xml:space="preserve"> in the</w:t>
      </w:r>
      <w:r w:rsidR="001B393F">
        <w:rPr>
          <w:rFonts w:ascii="Arial" w:hAnsi="Arial" w:cs="Arial"/>
          <w:szCs w:val="20"/>
          <w:lang w:val="en-GB"/>
        </w:rPr>
        <w:t xml:space="preserve"> </w:t>
      </w:r>
      <w:r w:rsidR="0041700E" w:rsidRPr="00A21D21">
        <w:rPr>
          <w:rFonts w:ascii="Arial" w:hAnsi="Arial" w:cs="Arial"/>
          <w:szCs w:val="20"/>
          <w:lang w:val="en-GB"/>
        </w:rPr>
        <w:t xml:space="preserve">first </w:t>
      </w:r>
      <w:r w:rsidR="00E518CC" w:rsidRPr="00A21D21">
        <w:rPr>
          <w:rFonts w:ascii="Arial" w:hAnsi="Arial" w:cs="Arial"/>
          <w:szCs w:val="20"/>
          <w:lang w:val="en-GB"/>
        </w:rPr>
        <w:t>half</w:t>
      </w:r>
      <w:r w:rsidRPr="00A21D21">
        <w:rPr>
          <w:rFonts w:ascii="Arial" w:hAnsi="Arial" w:cs="Arial"/>
          <w:szCs w:val="20"/>
          <w:lang w:val="en-GB"/>
        </w:rPr>
        <w:t xml:space="preserve"> </w:t>
      </w:r>
      <w:r w:rsidR="001B393F" w:rsidRPr="00A21D21">
        <w:rPr>
          <w:rFonts w:ascii="Arial" w:hAnsi="Arial" w:cs="Arial"/>
          <w:szCs w:val="20"/>
          <w:lang w:val="en-GB"/>
        </w:rPr>
        <w:t xml:space="preserve">of </w:t>
      </w:r>
      <w:r w:rsidR="0041700E" w:rsidRPr="00A21D21">
        <w:rPr>
          <w:rFonts w:ascii="Arial" w:hAnsi="Arial" w:cs="Arial"/>
          <w:szCs w:val="20"/>
          <w:lang w:val="en-GB"/>
        </w:rPr>
        <w:t>October</w:t>
      </w:r>
      <w:r w:rsidR="0041700E">
        <w:rPr>
          <w:rFonts w:ascii="Arial" w:hAnsi="Arial" w:cs="Arial"/>
          <w:b/>
          <w:szCs w:val="20"/>
          <w:lang w:val="en-GB"/>
        </w:rPr>
        <w:t xml:space="preserve"> </w:t>
      </w:r>
      <w:r>
        <w:rPr>
          <w:rFonts w:ascii="Arial" w:hAnsi="Arial" w:cs="Arial"/>
          <w:b/>
          <w:szCs w:val="20"/>
          <w:lang w:val="en-GB"/>
        </w:rPr>
        <w:t>202</w:t>
      </w:r>
      <w:r w:rsidR="00EF579E">
        <w:rPr>
          <w:rFonts w:ascii="Arial" w:hAnsi="Arial" w:cs="Arial"/>
          <w:b/>
          <w:szCs w:val="20"/>
          <w:lang w:val="en-GB"/>
        </w:rPr>
        <w:t>5</w:t>
      </w:r>
      <w:r w:rsidR="006B1779">
        <w:rPr>
          <w:rFonts w:ascii="Arial" w:hAnsi="Arial" w:cs="Arial"/>
          <w:szCs w:val="20"/>
          <w:lang w:val="en-GB"/>
        </w:rPr>
        <w:t xml:space="preserve"> </w:t>
      </w:r>
      <w:r w:rsidR="006B1779" w:rsidRPr="00A21D21">
        <w:rPr>
          <w:rFonts w:ascii="Arial" w:hAnsi="Arial" w:cs="Arial"/>
          <w:szCs w:val="20"/>
          <w:lang w:val="en-GB"/>
        </w:rPr>
        <w:t>before the various</w:t>
      </w:r>
      <w:r w:rsidR="006B1779">
        <w:rPr>
          <w:rFonts w:ascii="Arial" w:hAnsi="Arial" w:cs="Arial"/>
          <w:szCs w:val="20"/>
          <w:lang w:val="en-GB"/>
        </w:rPr>
        <w:t xml:space="preserve"> </w:t>
      </w:r>
      <w:r w:rsidR="006B1779" w:rsidRPr="00A21D21">
        <w:rPr>
          <w:rFonts w:ascii="Arial" w:hAnsi="Arial" w:cs="Arial"/>
          <w:szCs w:val="20"/>
          <w:lang w:val="en-GB"/>
        </w:rPr>
        <w:t xml:space="preserve">courses </w:t>
      </w:r>
      <w:r w:rsidR="0028310F" w:rsidRPr="00A21D21">
        <w:rPr>
          <w:rFonts w:ascii="Arial" w:hAnsi="Arial" w:cs="Arial"/>
          <w:szCs w:val="20"/>
          <w:lang w:val="en-GB"/>
        </w:rPr>
        <w:t>start</w:t>
      </w:r>
      <w:r w:rsidR="0028310F">
        <w:rPr>
          <w:rFonts w:ascii="Arial" w:hAnsi="Arial" w:cs="Arial"/>
          <w:szCs w:val="20"/>
          <w:lang w:val="en-GB"/>
        </w:rPr>
        <w:t xml:space="preserve">. </w:t>
      </w:r>
      <w:r w:rsidR="00285F64" w:rsidRPr="428BCAF8">
        <w:rPr>
          <w:rFonts w:ascii="Arial" w:hAnsi="Arial" w:cs="Arial"/>
          <w:lang w:val="en-GB"/>
        </w:rPr>
        <w:t xml:space="preserve">A CSP </w:t>
      </w:r>
      <w:r w:rsidR="00285F64" w:rsidRPr="00A21D21">
        <w:rPr>
          <w:rFonts w:ascii="Arial" w:hAnsi="Arial" w:cs="Arial"/>
          <w:lang w:val="en-GB"/>
        </w:rPr>
        <w:t>year ends</w:t>
      </w:r>
      <w:r w:rsidR="00285F64" w:rsidRPr="428BCAF8">
        <w:rPr>
          <w:rFonts w:ascii="Arial" w:hAnsi="Arial" w:cs="Arial"/>
          <w:lang w:val="en-GB"/>
        </w:rPr>
        <w:t xml:space="preserve"> on the </w:t>
      </w:r>
      <w:r w:rsidR="00285F64" w:rsidRPr="00A21D21">
        <w:rPr>
          <w:rFonts w:ascii="Arial" w:hAnsi="Arial" w:cs="Arial"/>
          <w:lang w:val="en-GB"/>
        </w:rPr>
        <w:t>day following</w:t>
      </w:r>
      <w:r w:rsidR="00285F64" w:rsidRPr="005405F5">
        <w:rPr>
          <w:rFonts w:ascii="Arial" w:hAnsi="Arial" w:cs="Arial"/>
          <w:lang w:val="en-GB"/>
        </w:rPr>
        <w:t xml:space="preserve"> the </w:t>
      </w:r>
      <w:r w:rsidR="00285F64" w:rsidRPr="00A21D21">
        <w:rPr>
          <w:rFonts w:ascii="Arial" w:hAnsi="Arial" w:cs="Arial"/>
          <w:lang w:val="en-GB"/>
        </w:rPr>
        <w:t>examination(s</w:t>
      </w:r>
      <w:r w:rsidR="00285F64">
        <w:rPr>
          <w:rFonts w:ascii="Arial" w:hAnsi="Arial" w:cs="Arial"/>
          <w:lang w:val="en-GB"/>
        </w:rPr>
        <w:t>)</w:t>
      </w:r>
      <w:r w:rsidR="00285F64" w:rsidRPr="428BCAF8">
        <w:rPr>
          <w:rFonts w:ascii="Arial" w:hAnsi="Arial" w:cs="Arial"/>
          <w:lang w:val="en-GB"/>
        </w:rPr>
        <w:t xml:space="preserve"> for which student</w:t>
      </w:r>
      <w:r w:rsidR="003A6D01">
        <w:rPr>
          <w:rFonts w:ascii="Arial" w:hAnsi="Arial" w:cs="Arial"/>
          <w:lang w:val="en-GB"/>
        </w:rPr>
        <w:t>s</w:t>
      </w:r>
      <w:r w:rsidR="00285F64" w:rsidRPr="428BCAF8">
        <w:rPr>
          <w:rFonts w:ascii="Arial" w:hAnsi="Arial" w:cs="Arial"/>
          <w:lang w:val="en-GB"/>
        </w:rPr>
        <w:t xml:space="preserve"> ha</w:t>
      </w:r>
      <w:r w:rsidR="003A6D01">
        <w:rPr>
          <w:rFonts w:ascii="Arial" w:hAnsi="Arial" w:cs="Arial"/>
          <w:lang w:val="en-GB"/>
        </w:rPr>
        <w:t>ve</w:t>
      </w:r>
      <w:r w:rsidR="00285F64" w:rsidRPr="428BCAF8">
        <w:rPr>
          <w:rFonts w:ascii="Arial" w:hAnsi="Arial" w:cs="Arial"/>
          <w:lang w:val="en-GB"/>
        </w:rPr>
        <w:t xml:space="preserve"> enrolled, that is</w:t>
      </w:r>
      <w:r w:rsidR="00285F64" w:rsidRPr="428BCAF8" w:rsidDel="00F17502">
        <w:rPr>
          <w:rFonts w:ascii="Arial" w:hAnsi="Arial" w:cs="Arial"/>
          <w:lang w:val="en-GB"/>
        </w:rPr>
        <w:t>,</w:t>
      </w:r>
      <w:r w:rsidR="00285F64" w:rsidRPr="428BCAF8">
        <w:rPr>
          <w:rFonts w:ascii="Arial" w:hAnsi="Arial" w:cs="Arial"/>
          <w:lang w:val="en-GB"/>
        </w:rPr>
        <w:t xml:space="preserve"> for 2025/2026</w:t>
      </w:r>
      <w:r w:rsidR="00285F64" w:rsidRPr="428BCAF8" w:rsidDel="00F17502">
        <w:rPr>
          <w:rFonts w:ascii="Arial" w:hAnsi="Arial" w:cs="Arial"/>
          <w:lang w:val="en-GB"/>
        </w:rPr>
        <w:t>, on 10 March 2026</w:t>
      </w:r>
      <w:r w:rsidR="00285F64">
        <w:rPr>
          <w:rFonts w:ascii="Arial" w:hAnsi="Arial" w:cs="Arial"/>
          <w:lang w:val="en-GB"/>
        </w:rPr>
        <w:t xml:space="preserve"> at the latest</w:t>
      </w:r>
      <w:r w:rsidR="00285F64" w:rsidRPr="428BCAF8">
        <w:rPr>
          <w:rFonts w:ascii="Arial" w:hAnsi="Arial" w:cs="Arial"/>
          <w:lang w:val="en-GB"/>
        </w:rPr>
        <w:t xml:space="preserve">. </w:t>
      </w:r>
    </w:p>
    <w:p w14:paraId="15C20875" w14:textId="508B47EC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C02622D" w14:textId="77777777" w:rsidR="0028310F" w:rsidRDefault="0028310F">
      <w:pPr>
        <w:jc w:val="both"/>
        <w:rPr>
          <w:rFonts w:ascii="Arial" w:hAnsi="Arial" w:cs="Arial"/>
          <w:szCs w:val="20"/>
          <w:lang w:val="en-GB"/>
        </w:rPr>
      </w:pPr>
    </w:p>
    <w:p w14:paraId="4FCB2507" w14:textId="77777777" w:rsidR="005501CA" w:rsidRDefault="006E6611">
      <w:pPr>
        <w:jc w:val="both"/>
        <w:rPr>
          <w:rFonts w:ascii="Arial" w:hAnsi="Arial" w:cs="Arial"/>
          <w:b/>
          <w:szCs w:val="20"/>
          <w:lang w:val="en-GB"/>
        </w:rPr>
      </w:pPr>
      <w:r>
        <w:rPr>
          <w:rFonts w:ascii="Arial" w:hAnsi="Arial" w:cs="Arial"/>
          <w:b/>
          <w:szCs w:val="20"/>
          <w:lang w:val="en-GB"/>
        </w:rPr>
        <w:t xml:space="preserve">3. </w:t>
      </w:r>
      <w:r w:rsidRPr="00A21D21">
        <w:rPr>
          <w:rFonts w:ascii="Arial" w:hAnsi="Arial" w:cs="Arial"/>
          <w:b/>
          <w:szCs w:val="20"/>
          <w:lang w:val="en-GB"/>
        </w:rPr>
        <w:t>Support provided by the EPO</w:t>
      </w:r>
    </w:p>
    <w:p w14:paraId="3F58640C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D02E66B" w14:textId="24E1652D" w:rsidR="005501CA" w:rsidRDefault="00022DF6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S</w:t>
      </w:r>
      <w:r w:rsidR="00C60EEA" w:rsidRPr="00A21D21">
        <w:rPr>
          <w:rFonts w:ascii="Arial" w:hAnsi="Arial" w:cs="Arial"/>
          <w:szCs w:val="20"/>
          <w:lang w:val="en-GB"/>
        </w:rPr>
        <w:t>tudent</w:t>
      </w:r>
      <w:r>
        <w:rPr>
          <w:rFonts w:ascii="Arial" w:hAnsi="Arial" w:cs="Arial"/>
          <w:szCs w:val="20"/>
          <w:lang w:val="en-GB"/>
        </w:rPr>
        <w:t>s</w:t>
      </w:r>
      <w:r w:rsidR="006E6611">
        <w:rPr>
          <w:rFonts w:ascii="Arial" w:hAnsi="Arial" w:cs="Arial"/>
          <w:szCs w:val="20"/>
          <w:lang w:val="en-GB"/>
        </w:rPr>
        <w:t xml:space="preserve"> will be assigned a </w:t>
      </w:r>
      <w:r w:rsidR="006E6611" w:rsidRPr="00A21D21">
        <w:rPr>
          <w:rFonts w:ascii="Arial" w:hAnsi="Arial" w:cs="Arial"/>
          <w:szCs w:val="20"/>
          <w:lang w:val="en-GB"/>
        </w:rPr>
        <w:t>contact person at the EPO</w:t>
      </w:r>
      <w:r w:rsidR="00CB561A">
        <w:rPr>
          <w:rFonts w:ascii="Arial" w:hAnsi="Arial" w:cs="Arial"/>
          <w:szCs w:val="20"/>
          <w:lang w:val="en-GB"/>
        </w:rPr>
        <w:t xml:space="preserve"> for the duration of their participation in the CSP. That person with clarify any</w:t>
      </w:r>
      <w:r w:rsidR="006E6611" w:rsidDel="00CB561A">
        <w:rPr>
          <w:rFonts w:ascii="Arial" w:hAnsi="Arial" w:cs="Arial"/>
          <w:szCs w:val="20"/>
          <w:lang w:val="en-GB"/>
        </w:rPr>
        <w:t xml:space="preserve"> </w:t>
      </w:r>
      <w:r w:rsidR="006E6611" w:rsidRPr="00A21D21">
        <w:rPr>
          <w:rFonts w:ascii="Arial" w:hAnsi="Arial" w:cs="Arial"/>
          <w:szCs w:val="20"/>
          <w:lang w:val="en-GB"/>
        </w:rPr>
        <w:t>questions</w:t>
      </w:r>
      <w:r w:rsidR="006E6611">
        <w:rPr>
          <w:rFonts w:ascii="Arial" w:hAnsi="Arial" w:cs="Arial"/>
          <w:szCs w:val="20"/>
          <w:lang w:val="en-GB"/>
        </w:rPr>
        <w:t xml:space="preserve"> or </w:t>
      </w:r>
      <w:r w:rsidR="006E6611" w:rsidRPr="00A21D21">
        <w:rPr>
          <w:rFonts w:ascii="Arial" w:hAnsi="Arial" w:cs="Arial"/>
          <w:szCs w:val="20"/>
          <w:lang w:val="en-GB"/>
        </w:rPr>
        <w:t xml:space="preserve">problems </w:t>
      </w:r>
      <w:r w:rsidR="00CB561A">
        <w:rPr>
          <w:rFonts w:ascii="Arial" w:hAnsi="Arial" w:cs="Arial"/>
          <w:szCs w:val="20"/>
          <w:lang w:val="en-GB"/>
        </w:rPr>
        <w:t>student</w:t>
      </w:r>
      <w:r w:rsidR="00CB734A">
        <w:rPr>
          <w:rFonts w:ascii="Arial" w:hAnsi="Arial" w:cs="Arial"/>
          <w:szCs w:val="20"/>
          <w:lang w:val="en-GB"/>
        </w:rPr>
        <w:t>s have</w:t>
      </w:r>
      <w:r w:rsidR="00CB561A">
        <w:rPr>
          <w:rFonts w:ascii="Arial" w:hAnsi="Arial" w:cs="Arial"/>
          <w:szCs w:val="20"/>
          <w:lang w:val="en-GB"/>
        </w:rPr>
        <w:t xml:space="preserve"> about any administrative CSP-related matters</w:t>
      </w:r>
      <w:r w:rsidR="006E6611">
        <w:rPr>
          <w:rFonts w:ascii="Arial" w:hAnsi="Arial" w:cs="Arial"/>
          <w:szCs w:val="20"/>
          <w:lang w:val="en-GB"/>
        </w:rPr>
        <w:t>.</w:t>
      </w:r>
    </w:p>
    <w:p w14:paraId="334E6A58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625272C8" w14:textId="3185A6B1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3.1</w:t>
      </w:r>
      <w:r w:rsidRPr="00992243">
        <w:rPr>
          <w:rFonts w:ascii="Arial" w:hAnsi="Arial" w:cs="Arial"/>
          <w:szCs w:val="20"/>
          <w:lang w:val="en-GB"/>
        </w:rPr>
        <w:t xml:space="preserve"> </w:t>
      </w:r>
      <w:r w:rsidR="00CB561A" w:rsidRPr="00992243">
        <w:rPr>
          <w:rFonts w:ascii="Arial" w:hAnsi="Arial" w:cs="Arial"/>
          <w:szCs w:val="20"/>
          <w:lang w:val="en-GB"/>
        </w:rPr>
        <w:t>If s</w:t>
      </w:r>
      <w:r w:rsidR="00C60EEA" w:rsidRPr="00CB561A">
        <w:rPr>
          <w:rFonts w:ascii="Arial" w:hAnsi="Arial" w:cs="Arial"/>
          <w:szCs w:val="20"/>
          <w:lang w:val="en-GB"/>
        </w:rPr>
        <w:t>t</w:t>
      </w:r>
      <w:r w:rsidR="00C60EEA">
        <w:rPr>
          <w:rFonts w:ascii="Arial" w:hAnsi="Arial" w:cs="Arial"/>
          <w:szCs w:val="20"/>
          <w:lang w:val="en-GB"/>
        </w:rPr>
        <w:t>udent</w:t>
      </w:r>
      <w:r w:rsidR="00022DF6">
        <w:rPr>
          <w:rFonts w:ascii="Arial" w:hAnsi="Arial" w:cs="Arial"/>
          <w:szCs w:val="20"/>
          <w:lang w:val="en-GB"/>
        </w:rPr>
        <w:t>s are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 xml:space="preserve">sitting the </w:t>
      </w:r>
      <w:r w:rsidR="00287879" w:rsidRPr="00A21D21">
        <w:rPr>
          <w:rFonts w:ascii="Arial" w:hAnsi="Arial" w:cs="Arial"/>
          <w:szCs w:val="20"/>
          <w:lang w:val="en-GB"/>
        </w:rPr>
        <w:t>foundation paper</w:t>
      </w:r>
      <w:r w:rsidR="00287879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 xml:space="preserve">or any </w:t>
      </w:r>
      <w:r w:rsidRPr="00A21D21">
        <w:rPr>
          <w:rFonts w:ascii="Arial" w:hAnsi="Arial" w:cs="Arial"/>
          <w:szCs w:val="20"/>
          <w:lang w:val="en-GB"/>
        </w:rPr>
        <w:t>main examination paper</w:t>
      </w:r>
      <w:r w:rsidRPr="00992243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u w:val="single"/>
          <w:lang w:val="en-GB"/>
        </w:rPr>
        <w:t>for the first time</w:t>
      </w:r>
      <w:r>
        <w:rPr>
          <w:rFonts w:ascii="Arial" w:hAnsi="Arial" w:cs="Arial"/>
          <w:szCs w:val="20"/>
          <w:lang w:val="en-GB"/>
        </w:rPr>
        <w:t xml:space="preserve"> since start</w:t>
      </w:r>
      <w:r w:rsidR="00CB561A">
        <w:rPr>
          <w:rFonts w:ascii="Arial" w:hAnsi="Arial" w:cs="Arial"/>
          <w:szCs w:val="20"/>
          <w:lang w:val="en-GB"/>
        </w:rPr>
        <w:t>ing</w:t>
      </w:r>
      <w:r w:rsidDel="00CB561A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>the CSP</w:t>
      </w:r>
      <w:r w:rsidR="00CB561A">
        <w:rPr>
          <w:rFonts w:ascii="Arial" w:hAnsi="Arial" w:cs="Arial"/>
          <w:szCs w:val="20"/>
          <w:lang w:val="en-GB"/>
        </w:rPr>
        <w:t>, they</w:t>
      </w:r>
      <w:r>
        <w:rPr>
          <w:rFonts w:ascii="Arial" w:hAnsi="Arial" w:cs="Arial"/>
          <w:szCs w:val="20"/>
          <w:lang w:val="en-GB"/>
        </w:rPr>
        <w:t xml:space="preserve"> will </w:t>
      </w:r>
      <w:r w:rsidRPr="00A21D21">
        <w:rPr>
          <w:rFonts w:ascii="Arial" w:hAnsi="Arial" w:cs="Arial"/>
          <w:szCs w:val="20"/>
          <w:lang w:val="en-GB"/>
        </w:rPr>
        <w:t>receive the following</w:t>
      </w:r>
      <w:r>
        <w:rPr>
          <w:rFonts w:ascii="Arial" w:hAnsi="Arial" w:cs="Arial"/>
          <w:szCs w:val="20"/>
          <w:lang w:val="en-GB"/>
        </w:rPr>
        <w:t xml:space="preserve"> </w:t>
      </w:r>
      <w:r w:rsidRPr="005C4287">
        <w:rPr>
          <w:rFonts w:ascii="Arial" w:hAnsi="Arial" w:cs="Arial"/>
          <w:szCs w:val="20"/>
          <w:lang w:val="en-GB"/>
        </w:rPr>
        <w:t>support</w:t>
      </w:r>
      <w:r w:rsidR="00A200DD" w:rsidRPr="005C4287">
        <w:rPr>
          <w:rFonts w:ascii="Arial" w:hAnsi="Arial" w:cs="Arial"/>
          <w:szCs w:val="20"/>
          <w:lang w:val="en-GB"/>
        </w:rPr>
        <w:t>:</w:t>
      </w:r>
    </w:p>
    <w:p w14:paraId="100A4112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746EFDEB" w14:textId="6F589470" w:rsidR="005501CA" w:rsidRPr="00A21D21" w:rsidRDefault="006E6611">
      <w:pPr>
        <w:jc w:val="both"/>
        <w:rPr>
          <w:rFonts w:ascii="Arial" w:hAnsi="Arial" w:cs="Arial"/>
          <w:szCs w:val="20"/>
          <w:u w:val="single"/>
          <w:lang w:val="en-GB"/>
        </w:rPr>
      </w:pPr>
      <w:r w:rsidRPr="00A21D21">
        <w:rPr>
          <w:rFonts w:ascii="Arial" w:hAnsi="Arial" w:cs="Arial"/>
          <w:szCs w:val="20"/>
          <w:u w:val="single"/>
          <w:lang w:val="en-GB"/>
        </w:rPr>
        <w:t xml:space="preserve">Learning </w:t>
      </w:r>
      <w:r w:rsidR="00CB561A">
        <w:rPr>
          <w:rFonts w:ascii="Arial" w:hAnsi="Arial" w:cs="Arial"/>
          <w:szCs w:val="20"/>
          <w:u w:val="single"/>
          <w:lang w:val="en-GB"/>
        </w:rPr>
        <w:t>s</w:t>
      </w:r>
      <w:r w:rsidRPr="00A21D21">
        <w:rPr>
          <w:rFonts w:ascii="Arial" w:hAnsi="Arial" w:cs="Arial"/>
          <w:szCs w:val="20"/>
          <w:u w:val="single"/>
          <w:lang w:val="en-GB"/>
        </w:rPr>
        <w:t>upport</w:t>
      </w:r>
    </w:p>
    <w:p w14:paraId="61100AEB" w14:textId="77777777" w:rsidR="005501CA" w:rsidRDefault="005501CA">
      <w:pPr>
        <w:jc w:val="both"/>
        <w:rPr>
          <w:rFonts w:ascii="Arial" w:hAnsi="Arial" w:cs="Arial"/>
          <w:szCs w:val="20"/>
          <w:u w:val="single"/>
          <w:lang w:val="en-GB"/>
        </w:rPr>
      </w:pPr>
    </w:p>
    <w:p w14:paraId="357FFFA7" w14:textId="087F39C5" w:rsidR="005501CA" w:rsidRPr="002F4143" w:rsidRDefault="006E6611" w:rsidP="009922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2F4143">
        <w:rPr>
          <w:rFonts w:ascii="Arial" w:hAnsi="Arial" w:cs="Arial"/>
          <w:szCs w:val="20"/>
          <w:lang w:val="en-GB"/>
        </w:rPr>
        <w:t xml:space="preserve">Access to the online training courses organised by the EPO Patent Academy (presently available only for </w:t>
      </w:r>
      <w:r w:rsidR="00287879" w:rsidRPr="00A21D21">
        <w:rPr>
          <w:rFonts w:ascii="Arial" w:hAnsi="Arial" w:cs="Arial"/>
          <w:szCs w:val="20"/>
          <w:lang w:val="en-GB"/>
        </w:rPr>
        <w:t>paper F</w:t>
      </w:r>
      <w:r w:rsidRPr="003B79D2">
        <w:rPr>
          <w:rFonts w:ascii="Arial" w:hAnsi="Arial" w:cs="Arial"/>
          <w:szCs w:val="20"/>
          <w:lang w:val="en-GB"/>
        </w:rPr>
        <w:t>),</w:t>
      </w:r>
      <w:r w:rsidRPr="002F4143">
        <w:rPr>
          <w:rFonts w:ascii="Arial" w:hAnsi="Arial" w:cs="Arial"/>
          <w:szCs w:val="20"/>
          <w:lang w:val="en-GB"/>
        </w:rPr>
        <w:t xml:space="preserve"> comprising knowledge exchange amongst </w:t>
      </w:r>
      <w:r w:rsidR="00C60EEA" w:rsidRPr="002F4143">
        <w:rPr>
          <w:rFonts w:ascii="Arial" w:hAnsi="Arial" w:cs="Arial"/>
          <w:szCs w:val="20"/>
          <w:lang w:val="en-GB"/>
        </w:rPr>
        <w:t>students</w:t>
      </w:r>
      <w:r w:rsidRPr="002F4143">
        <w:rPr>
          <w:rFonts w:ascii="Arial" w:hAnsi="Arial" w:cs="Arial"/>
          <w:szCs w:val="20"/>
          <w:lang w:val="en-GB"/>
        </w:rPr>
        <w:t>, virtual classroom training, assignments and homework with feedback.</w:t>
      </w:r>
    </w:p>
    <w:p w14:paraId="0A7F8A7B" w14:textId="77777777" w:rsidR="005501CA" w:rsidRDefault="005501CA" w:rsidP="00992243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59F037DF" w14:textId="151847A1" w:rsidR="005501CA" w:rsidRDefault="00D446BA" w:rsidP="009922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2F4143">
        <w:rPr>
          <w:rFonts w:ascii="Arial" w:hAnsi="Arial" w:cs="Arial"/>
          <w:szCs w:val="20"/>
          <w:lang w:val="en-GB"/>
        </w:rPr>
        <w:t>Online t</w:t>
      </w:r>
      <w:r w:rsidR="006E6611" w:rsidRPr="002F4143">
        <w:rPr>
          <w:rFonts w:ascii="Arial" w:hAnsi="Arial" w:cs="Arial"/>
          <w:szCs w:val="20"/>
          <w:lang w:val="en-GB"/>
        </w:rPr>
        <w:t>raining courses, cramming courses and mock examinations</w:t>
      </w:r>
      <w:r w:rsidR="006E6611" w:rsidRPr="00A21D21">
        <w:rPr>
          <w:rFonts w:ascii="Arial" w:hAnsi="Arial" w:cs="Arial"/>
          <w:szCs w:val="20"/>
          <w:lang w:val="en-GB"/>
        </w:rPr>
        <w:t xml:space="preserve"> </w:t>
      </w:r>
      <w:bookmarkStart w:id="1" w:name="_Hlk42523817"/>
      <w:r w:rsidR="006E6611" w:rsidRPr="00A21D21">
        <w:rPr>
          <w:rFonts w:ascii="Arial" w:hAnsi="Arial" w:cs="Arial"/>
          <w:szCs w:val="20"/>
          <w:lang w:val="en-GB"/>
        </w:rPr>
        <w:t>provided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6E6611" w:rsidRPr="002F4143">
        <w:rPr>
          <w:rFonts w:ascii="Arial" w:hAnsi="Arial" w:cs="Arial"/>
          <w:szCs w:val="20"/>
          <w:lang w:val="en-GB"/>
        </w:rPr>
        <w:t>by qualified tutors from renowned international companies.</w:t>
      </w:r>
      <w:bookmarkEnd w:id="1"/>
    </w:p>
    <w:p w14:paraId="6F9C3FC6" w14:textId="77777777" w:rsidR="005501CA" w:rsidRDefault="005501CA" w:rsidP="002F4143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3FBF8B28" w14:textId="0922598E" w:rsidR="00285F64" w:rsidRPr="002F4143" w:rsidRDefault="006E6611" w:rsidP="009922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An </w:t>
      </w:r>
      <w:r w:rsidRPr="00A21D21">
        <w:rPr>
          <w:rFonts w:ascii="Arial" w:hAnsi="Arial" w:cs="Arial"/>
          <w:szCs w:val="20"/>
          <w:lang w:val="en-GB"/>
        </w:rPr>
        <w:t>EQE</w:t>
      </w:r>
      <w:r w:rsidR="00CB561A">
        <w:rPr>
          <w:rFonts w:ascii="Arial" w:hAnsi="Arial" w:cs="Arial"/>
          <w:szCs w:val="20"/>
          <w:lang w:val="en-GB"/>
        </w:rPr>
        <w:t>-</w:t>
      </w:r>
      <w:r w:rsidRPr="00A21D21">
        <w:rPr>
          <w:rFonts w:ascii="Arial" w:hAnsi="Arial" w:cs="Arial"/>
          <w:szCs w:val="20"/>
          <w:lang w:val="en-GB"/>
        </w:rPr>
        <w:t>qualified patent</w:t>
      </w:r>
      <w:r>
        <w:rPr>
          <w:rFonts w:ascii="Arial" w:hAnsi="Arial" w:cs="Arial"/>
          <w:szCs w:val="20"/>
          <w:lang w:val="en-GB"/>
        </w:rPr>
        <w:t xml:space="preserve"> representative as </w:t>
      </w:r>
      <w:r w:rsidRPr="00A21D21">
        <w:rPr>
          <w:rFonts w:ascii="Arial" w:hAnsi="Arial" w:cs="Arial"/>
          <w:szCs w:val="20"/>
          <w:lang w:val="en-GB"/>
        </w:rPr>
        <w:t>personal coach</w:t>
      </w:r>
      <w:r>
        <w:rPr>
          <w:rFonts w:ascii="Arial" w:hAnsi="Arial" w:cs="Arial"/>
          <w:szCs w:val="20"/>
          <w:lang w:val="en-GB"/>
        </w:rPr>
        <w:t xml:space="preserve"> to answer </w:t>
      </w:r>
      <w:r w:rsidRPr="00A21D21">
        <w:rPr>
          <w:rFonts w:ascii="Arial" w:hAnsi="Arial" w:cs="Arial"/>
          <w:szCs w:val="20"/>
          <w:lang w:val="en-GB"/>
        </w:rPr>
        <w:t>substantive questions</w:t>
      </w:r>
      <w:r>
        <w:rPr>
          <w:rFonts w:ascii="Arial" w:hAnsi="Arial" w:cs="Arial"/>
          <w:szCs w:val="20"/>
          <w:lang w:val="en-GB"/>
        </w:rPr>
        <w:t xml:space="preserve">, </w:t>
      </w:r>
      <w:r w:rsidRPr="00A21D21">
        <w:rPr>
          <w:rFonts w:ascii="Arial" w:hAnsi="Arial" w:cs="Arial"/>
          <w:szCs w:val="20"/>
          <w:lang w:val="en-GB"/>
        </w:rPr>
        <w:t>help with assignments</w:t>
      </w:r>
      <w:r>
        <w:rPr>
          <w:rFonts w:ascii="Arial" w:hAnsi="Arial" w:cs="Arial"/>
          <w:szCs w:val="20"/>
          <w:lang w:val="en-GB"/>
        </w:rPr>
        <w:t xml:space="preserve">, give advice and monitor </w:t>
      </w:r>
      <w:r w:rsidR="00285F64">
        <w:rPr>
          <w:rFonts w:ascii="Arial" w:hAnsi="Arial" w:cs="Arial"/>
          <w:szCs w:val="20"/>
          <w:lang w:val="en-GB"/>
        </w:rPr>
        <w:t>students</w:t>
      </w:r>
      <w:r w:rsidR="00EF15F7">
        <w:rPr>
          <w:rFonts w:ascii="Arial" w:hAnsi="Arial" w:cs="Arial"/>
          <w:szCs w:val="20"/>
          <w:lang w:val="en-GB"/>
        </w:rPr>
        <w:t>’</w:t>
      </w:r>
      <w:r w:rsidRPr="00A21D21" w:rsidDel="00CB561A">
        <w:rPr>
          <w:rFonts w:ascii="Arial" w:hAnsi="Arial" w:cs="Arial"/>
          <w:szCs w:val="20"/>
          <w:lang w:val="en-GB"/>
        </w:rPr>
        <w:t xml:space="preserve"> progress</w:t>
      </w:r>
      <w:r>
        <w:rPr>
          <w:rFonts w:ascii="Arial" w:hAnsi="Arial" w:cs="Arial"/>
          <w:szCs w:val="20"/>
          <w:lang w:val="en-GB"/>
        </w:rPr>
        <w:t xml:space="preserve">. </w:t>
      </w:r>
      <w:r w:rsidR="00C60EEA" w:rsidDel="00CB561A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</w:t>
      </w:r>
      <w:r w:rsidR="00C60EEA" w:rsidDel="00CB561A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and </w:t>
      </w:r>
      <w:r w:rsidR="00EF15F7">
        <w:rPr>
          <w:rFonts w:ascii="Arial" w:hAnsi="Arial" w:cs="Arial"/>
          <w:szCs w:val="20"/>
          <w:lang w:val="en-GB"/>
        </w:rPr>
        <w:t xml:space="preserve">their </w:t>
      </w:r>
      <w:r>
        <w:rPr>
          <w:rFonts w:ascii="Arial" w:hAnsi="Arial" w:cs="Arial"/>
          <w:szCs w:val="20"/>
          <w:lang w:val="en-GB"/>
        </w:rPr>
        <w:t>coach</w:t>
      </w:r>
      <w:r w:rsidDel="00CB561A">
        <w:rPr>
          <w:rFonts w:ascii="Arial" w:hAnsi="Arial" w:cs="Arial"/>
          <w:szCs w:val="20"/>
          <w:lang w:val="en-GB"/>
        </w:rPr>
        <w:t>es</w:t>
      </w:r>
      <w:r>
        <w:rPr>
          <w:rFonts w:ascii="Arial" w:hAnsi="Arial" w:cs="Arial"/>
          <w:szCs w:val="20"/>
          <w:lang w:val="en-GB"/>
        </w:rPr>
        <w:t xml:space="preserve"> will </w:t>
      </w:r>
      <w:r w:rsidR="00CB561A">
        <w:rPr>
          <w:rFonts w:ascii="Arial" w:hAnsi="Arial" w:cs="Arial"/>
          <w:szCs w:val="20"/>
          <w:lang w:val="en-GB"/>
        </w:rPr>
        <w:t xml:space="preserve">have </w:t>
      </w:r>
      <w:r w:rsidR="00285F64" w:rsidRPr="002F4143">
        <w:rPr>
          <w:rFonts w:ascii="Arial" w:hAnsi="Arial" w:cs="Arial"/>
          <w:szCs w:val="20"/>
          <w:lang w:val="en-GB"/>
        </w:rPr>
        <w:t>one-on-one videoconference consultations on a weekly basis. In addition, several videoconferences in small groups will be organised.</w:t>
      </w:r>
    </w:p>
    <w:p w14:paraId="4B718C62" w14:textId="77777777" w:rsidR="006B54D1" w:rsidRPr="002F4143" w:rsidRDefault="006B54D1" w:rsidP="00992243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640CB3E9" w14:textId="2A259E4B" w:rsidR="00EF579E" w:rsidRPr="002F4143" w:rsidRDefault="00EF579E" w:rsidP="009922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992243">
        <w:rPr>
          <w:rFonts w:ascii="Arial" w:hAnsi="Arial" w:cs="Arial"/>
          <w:szCs w:val="20"/>
          <w:lang w:val="en-GB"/>
        </w:rPr>
        <w:t>A lump sum to cover expenses for learning material, preferably</w:t>
      </w:r>
      <w:r>
        <w:rPr>
          <w:rFonts w:ascii="Arial" w:hAnsi="Arial" w:cs="Arial"/>
          <w:szCs w:val="20"/>
          <w:lang w:val="en-GB"/>
        </w:rPr>
        <w:t xml:space="preserve"> </w:t>
      </w:r>
      <w:r w:rsidR="00A05DA3">
        <w:rPr>
          <w:rFonts w:ascii="Arial" w:hAnsi="Arial" w:cs="Arial"/>
          <w:szCs w:val="20"/>
          <w:lang w:val="en-GB"/>
        </w:rPr>
        <w:t>acquired</w:t>
      </w:r>
      <w:r w:rsidRPr="00992243">
        <w:rPr>
          <w:rFonts w:ascii="Arial" w:hAnsi="Arial" w:cs="Arial"/>
          <w:szCs w:val="20"/>
          <w:lang w:val="en-GB"/>
        </w:rPr>
        <w:t xml:space="preserve"> in electronic form, as deemed necessary for preparation for the EQE.</w:t>
      </w:r>
    </w:p>
    <w:p w14:paraId="565EEB54" w14:textId="77777777" w:rsidR="00EF579E" w:rsidRPr="002F4143" w:rsidRDefault="00EF579E" w:rsidP="00992243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1276CEC2" w14:textId="77777777" w:rsidR="00EF579E" w:rsidRPr="002F4143" w:rsidRDefault="00EF579E" w:rsidP="009922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2F4143">
        <w:rPr>
          <w:rFonts w:ascii="Arial" w:hAnsi="Arial" w:cs="Arial"/>
          <w:szCs w:val="20"/>
          <w:lang w:val="en-GB"/>
        </w:rPr>
        <w:t xml:space="preserve">A small bursary to cover some of the additional expenses. </w:t>
      </w:r>
    </w:p>
    <w:p w14:paraId="72E6A8C3" w14:textId="77777777" w:rsidR="00EF579E" w:rsidRPr="002F4143" w:rsidRDefault="00EF579E" w:rsidP="00992243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15E53B33" w14:textId="77777777" w:rsidR="00EF579E" w:rsidRPr="002F4143" w:rsidRDefault="00EF579E" w:rsidP="009922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2F4143">
        <w:rPr>
          <w:rFonts w:ascii="Arial" w:hAnsi="Arial" w:cs="Arial"/>
          <w:szCs w:val="20"/>
          <w:lang w:val="en-GB"/>
        </w:rPr>
        <w:t>Reimbursement of the enrolment fees for the paper(s) for which the candidate is receiving support.</w:t>
      </w:r>
    </w:p>
    <w:p w14:paraId="39145DFE" w14:textId="77777777" w:rsidR="00BD404D" w:rsidRDefault="00BD404D" w:rsidP="00992243">
      <w:pPr>
        <w:pStyle w:val="ListParagraph"/>
        <w:ind w:left="360"/>
        <w:jc w:val="both"/>
        <w:rPr>
          <w:lang w:val="en-GB"/>
        </w:rPr>
        <w:sectPr w:rsidR="00BD404D">
          <w:headerReference w:type="first" r:id="rId17"/>
          <w:pgSz w:w="11906" w:h="16838"/>
          <w:pgMar w:top="1246" w:right="1415" w:bottom="1135" w:left="1134" w:header="992" w:footer="970" w:gutter="0"/>
          <w:cols w:space="720"/>
          <w:formProt w:val="0"/>
          <w:titlePg/>
          <w:docGrid w:linePitch="100" w:charSpace="8192"/>
        </w:sectPr>
      </w:pPr>
    </w:p>
    <w:p w14:paraId="6AF93732" w14:textId="77777777" w:rsidR="005501CA" w:rsidRPr="00A21D21" w:rsidRDefault="006E6611">
      <w:pPr>
        <w:jc w:val="both"/>
        <w:rPr>
          <w:rFonts w:ascii="Arial" w:hAnsi="Arial" w:cs="Arial"/>
          <w:szCs w:val="20"/>
          <w:u w:val="single"/>
          <w:lang w:val="en-GB"/>
        </w:rPr>
      </w:pPr>
      <w:r w:rsidRPr="00A21D21">
        <w:rPr>
          <w:rFonts w:ascii="Arial" w:hAnsi="Arial" w:cs="Arial"/>
          <w:szCs w:val="20"/>
          <w:u w:val="single"/>
          <w:lang w:val="en-GB"/>
        </w:rPr>
        <w:lastRenderedPageBreak/>
        <w:t>Financial support</w:t>
      </w:r>
    </w:p>
    <w:p w14:paraId="75C75B9E" w14:textId="77777777" w:rsidR="005501CA" w:rsidRDefault="005501CA">
      <w:pPr>
        <w:jc w:val="both"/>
        <w:rPr>
          <w:rFonts w:ascii="Arial" w:hAnsi="Arial" w:cs="Arial"/>
          <w:szCs w:val="20"/>
          <w:u w:val="single"/>
          <w:lang w:val="en-GB"/>
        </w:rPr>
      </w:pPr>
    </w:p>
    <w:p w14:paraId="784DDFDF" w14:textId="33A5408C" w:rsidR="005501CA" w:rsidRDefault="006E6611" w:rsidP="001B393F">
      <w:pPr>
        <w:jc w:val="both"/>
        <w:rPr>
          <w:rFonts w:ascii="Arial" w:hAnsi="Arial" w:cs="Arial"/>
          <w:szCs w:val="20"/>
          <w:lang w:val="en-GB"/>
        </w:rPr>
      </w:pPr>
      <w:proofErr w:type="gramStart"/>
      <w:r>
        <w:rPr>
          <w:rFonts w:ascii="Arial" w:hAnsi="Arial" w:cs="Arial"/>
          <w:szCs w:val="20"/>
          <w:lang w:val="en-GB"/>
        </w:rPr>
        <w:t>All of</w:t>
      </w:r>
      <w:proofErr w:type="gramEnd"/>
      <w:r>
        <w:rPr>
          <w:rFonts w:ascii="Arial" w:hAnsi="Arial" w:cs="Arial"/>
          <w:szCs w:val="20"/>
          <w:lang w:val="en-GB"/>
        </w:rPr>
        <w:t xml:space="preserve"> the </w:t>
      </w:r>
      <w:r w:rsidRPr="00A21D21">
        <w:rPr>
          <w:rFonts w:ascii="Arial" w:hAnsi="Arial" w:cs="Arial"/>
          <w:szCs w:val="20"/>
          <w:lang w:val="en-GB"/>
        </w:rPr>
        <w:t>learning support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listed above</w:t>
      </w:r>
      <w:r>
        <w:rPr>
          <w:rFonts w:ascii="Arial" w:hAnsi="Arial" w:cs="Arial"/>
          <w:szCs w:val="20"/>
          <w:lang w:val="en-GB"/>
        </w:rPr>
        <w:t xml:space="preserve"> will be </w:t>
      </w:r>
      <w:r w:rsidRPr="00A21D21">
        <w:rPr>
          <w:rFonts w:ascii="Arial" w:hAnsi="Arial" w:cs="Arial"/>
          <w:szCs w:val="20"/>
          <w:lang w:val="en-GB"/>
        </w:rPr>
        <w:t>provided free of charge</w:t>
      </w:r>
      <w:r>
        <w:rPr>
          <w:rFonts w:ascii="Arial" w:hAnsi="Arial" w:cs="Arial"/>
          <w:szCs w:val="20"/>
          <w:lang w:val="en-GB"/>
        </w:rPr>
        <w:t xml:space="preserve"> for </w:t>
      </w:r>
      <w:r w:rsidR="00285F64">
        <w:rPr>
          <w:rFonts w:ascii="Arial" w:hAnsi="Arial" w:cs="Arial"/>
          <w:szCs w:val="20"/>
          <w:lang w:val="en-GB"/>
        </w:rPr>
        <w:t>student</w:t>
      </w:r>
      <w:r w:rsidR="00285F64" w:rsidDel="00CB561A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. All costs for the </w:t>
      </w:r>
      <w:r w:rsidRPr="00A21D21">
        <w:rPr>
          <w:rFonts w:ascii="Arial" w:hAnsi="Arial" w:cs="Arial"/>
          <w:szCs w:val="20"/>
          <w:lang w:val="en-GB"/>
        </w:rPr>
        <w:t>courses</w:t>
      </w:r>
      <w:r w:rsidR="00C07FE7" w:rsidRPr="00A21D21">
        <w:rPr>
          <w:rFonts w:ascii="Arial" w:hAnsi="Arial" w:cs="Arial"/>
          <w:szCs w:val="20"/>
          <w:lang w:val="en-GB"/>
        </w:rPr>
        <w:t xml:space="preserve"> and </w:t>
      </w:r>
      <w:r w:rsidRPr="00A21D21">
        <w:rPr>
          <w:rFonts w:ascii="Arial" w:hAnsi="Arial" w:cs="Arial"/>
          <w:szCs w:val="20"/>
          <w:lang w:val="en-GB"/>
        </w:rPr>
        <w:t>coaches</w:t>
      </w:r>
      <w:r>
        <w:rPr>
          <w:rFonts w:ascii="Arial" w:hAnsi="Arial" w:cs="Arial"/>
          <w:szCs w:val="20"/>
          <w:lang w:val="en-GB"/>
        </w:rPr>
        <w:t xml:space="preserve"> will be </w:t>
      </w:r>
      <w:r w:rsidRPr="00A21D21">
        <w:rPr>
          <w:rFonts w:ascii="Arial" w:hAnsi="Arial" w:cs="Arial"/>
          <w:szCs w:val="20"/>
          <w:lang w:val="en-GB"/>
        </w:rPr>
        <w:t>borne by the EPO</w:t>
      </w:r>
      <w:r>
        <w:rPr>
          <w:rFonts w:ascii="Arial" w:hAnsi="Arial" w:cs="Arial"/>
          <w:szCs w:val="20"/>
          <w:lang w:val="en-GB"/>
        </w:rPr>
        <w:t xml:space="preserve">. </w:t>
      </w:r>
    </w:p>
    <w:p w14:paraId="1BF6DD0E" w14:textId="77777777" w:rsidR="004E5F2E" w:rsidRDefault="004E5F2E" w:rsidP="001B393F">
      <w:pPr>
        <w:jc w:val="both"/>
        <w:rPr>
          <w:rFonts w:ascii="Arial" w:hAnsi="Arial" w:cs="Arial"/>
          <w:szCs w:val="20"/>
          <w:lang w:val="en-GB"/>
        </w:rPr>
      </w:pPr>
    </w:p>
    <w:p w14:paraId="6C447D93" w14:textId="7D9435D8" w:rsidR="005501CA" w:rsidRDefault="006E6611" w:rsidP="00114744">
      <w:pPr>
        <w:jc w:val="both"/>
        <w:rPr>
          <w:rFonts w:ascii="Arial" w:hAnsi="Arial" w:cs="Arial"/>
          <w:szCs w:val="20"/>
          <w:lang w:val="en-GB"/>
        </w:rPr>
      </w:pPr>
      <w:r w:rsidRPr="00114744">
        <w:rPr>
          <w:rFonts w:ascii="Arial" w:hAnsi="Arial" w:cs="Arial"/>
          <w:szCs w:val="20"/>
          <w:lang w:val="en-GB"/>
        </w:rPr>
        <w:t xml:space="preserve">The </w:t>
      </w:r>
      <w:r w:rsidRPr="00A21D21">
        <w:rPr>
          <w:rFonts w:ascii="Arial" w:hAnsi="Arial" w:cs="Arial"/>
          <w:szCs w:val="20"/>
          <w:lang w:val="en-GB"/>
        </w:rPr>
        <w:t>EPO will grant</w:t>
      </w:r>
      <w:r w:rsidRPr="00114744">
        <w:rPr>
          <w:rFonts w:ascii="Arial" w:hAnsi="Arial" w:cs="Arial"/>
          <w:szCs w:val="20"/>
          <w:lang w:val="en-GB"/>
        </w:rPr>
        <w:t xml:space="preserve"> a bursary of EUR 1</w:t>
      </w:r>
      <w:r w:rsidR="00114744" w:rsidRPr="00114744">
        <w:rPr>
          <w:rFonts w:ascii="Arial" w:hAnsi="Arial" w:cs="Arial"/>
          <w:szCs w:val="20"/>
          <w:lang w:val="en-GB"/>
        </w:rPr>
        <w:t>0</w:t>
      </w:r>
      <w:r w:rsidRPr="00114744">
        <w:rPr>
          <w:rFonts w:ascii="Arial" w:hAnsi="Arial" w:cs="Arial"/>
          <w:szCs w:val="20"/>
          <w:lang w:val="en-GB"/>
        </w:rPr>
        <w:t xml:space="preserve">0 per month to </w:t>
      </w:r>
      <w:r w:rsidR="00285F64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</w:t>
      </w:r>
      <w:r w:rsidR="00C60EEA" w:rsidDel="002F4143">
        <w:rPr>
          <w:rFonts w:ascii="Arial" w:hAnsi="Arial" w:cs="Arial"/>
          <w:szCs w:val="20"/>
          <w:lang w:val="en-GB"/>
        </w:rPr>
        <w:t>s</w:t>
      </w:r>
      <w:r w:rsidRPr="00114744">
        <w:rPr>
          <w:rFonts w:ascii="Arial" w:hAnsi="Arial" w:cs="Arial"/>
          <w:szCs w:val="20"/>
          <w:lang w:val="en-GB"/>
        </w:rPr>
        <w:t xml:space="preserve"> to cover some of the </w:t>
      </w:r>
      <w:r w:rsidRPr="00A21D21">
        <w:rPr>
          <w:rFonts w:ascii="Arial" w:hAnsi="Arial" w:cs="Arial"/>
          <w:szCs w:val="20"/>
          <w:lang w:val="en-GB"/>
        </w:rPr>
        <w:t>additional expenses</w:t>
      </w:r>
      <w:r w:rsidRPr="00114744">
        <w:rPr>
          <w:rFonts w:ascii="Arial" w:hAnsi="Arial" w:cs="Arial"/>
          <w:szCs w:val="20"/>
          <w:lang w:val="en-GB"/>
        </w:rPr>
        <w:t xml:space="preserve"> </w:t>
      </w:r>
      <w:r w:rsidR="002A54F7">
        <w:rPr>
          <w:rFonts w:ascii="Arial" w:hAnsi="Arial" w:cs="Arial"/>
          <w:szCs w:val="20"/>
          <w:lang w:val="en-GB"/>
        </w:rPr>
        <w:t>arising in connection with</w:t>
      </w:r>
      <w:r w:rsidRPr="00114744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preparing for the EQE</w:t>
      </w:r>
      <w:r w:rsidRPr="00114744">
        <w:rPr>
          <w:rFonts w:ascii="Arial" w:hAnsi="Arial" w:cs="Arial"/>
          <w:szCs w:val="20"/>
          <w:lang w:val="en-GB"/>
        </w:rPr>
        <w:t xml:space="preserve">. The bursary is not a remuneration, salary or </w:t>
      </w:r>
      <w:r w:rsidRPr="00A21D21">
        <w:rPr>
          <w:rFonts w:ascii="Arial" w:hAnsi="Arial" w:cs="Arial"/>
          <w:szCs w:val="20"/>
          <w:lang w:val="en-GB"/>
        </w:rPr>
        <w:t>payment in return</w:t>
      </w:r>
      <w:r w:rsidRPr="00114744">
        <w:rPr>
          <w:rFonts w:ascii="Arial" w:hAnsi="Arial" w:cs="Arial"/>
          <w:szCs w:val="20"/>
          <w:lang w:val="en-GB"/>
        </w:rPr>
        <w:t xml:space="preserve"> </w:t>
      </w:r>
      <w:r w:rsidR="002A54F7">
        <w:rPr>
          <w:rFonts w:ascii="Arial" w:hAnsi="Arial" w:cs="Arial"/>
          <w:szCs w:val="20"/>
          <w:lang w:val="en-GB"/>
        </w:rPr>
        <w:t>for</w:t>
      </w:r>
      <w:r w:rsidRPr="00114744">
        <w:rPr>
          <w:rFonts w:ascii="Arial" w:hAnsi="Arial" w:cs="Arial"/>
          <w:szCs w:val="20"/>
          <w:lang w:val="en-GB"/>
        </w:rPr>
        <w:t xml:space="preserve"> any </w:t>
      </w:r>
      <w:r w:rsidRPr="00A21D21">
        <w:rPr>
          <w:rFonts w:ascii="Arial" w:hAnsi="Arial" w:cs="Arial"/>
          <w:szCs w:val="20"/>
          <w:lang w:val="en-GB"/>
        </w:rPr>
        <w:t>specific service</w:t>
      </w:r>
      <w:r w:rsidRPr="00114744">
        <w:rPr>
          <w:rFonts w:ascii="Arial" w:hAnsi="Arial" w:cs="Arial"/>
          <w:szCs w:val="20"/>
          <w:lang w:val="en-GB"/>
        </w:rPr>
        <w:t xml:space="preserve">. It is </w:t>
      </w:r>
      <w:r w:rsidR="00285F64">
        <w:rPr>
          <w:rFonts w:ascii="Arial" w:hAnsi="Arial" w:cs="Arial"/>
          <w:szCs w:val="20"/>
          <w:lang w:val="en-GB"/>
        </w:rPr>
        <w:t>students</w:t>
      </w:r>
      <w:r w:rsidR="00EF15F7">
        <w:rPr>
          <w:rFonts w:ascii="Arial" w:hAnsi="Arial" w:cs="Arial"/>
          <w:szCs w:val="20"/>
          <w:lang w:val="en-GB"/>
        </w:rPr>
        <w:t>’</w:t>
      </w:r>
      <w:r w:rsidRPr="00114744">
        <w:rPr>
          <w:rFonts w:ascii="Arial" w:hAnsi="Arial" w:cs="Arial"/>
          <w:szCs w:val="20"/>
          <w:lang w:val="en-GB"/>
        </w:rPr>
        <w:t xml:space="preserve"> own responsibility to comply with any </w:t>
      </w:r>
      <w:r w:rsidRPr="00A21D21">
        <w:rPr>
          <w:rFonts w:ascii="Arial" w:hAnsi="Arial" w:cs="Arial"/>
          <w:szCs w:val="20"/>
          <w:lang w:val="en-GB"/>
        </w:rPr>
        <w:t>tax or social security</w:t>
      </w:r>
      <w:r w:rsidRPr="00114744">
        <w:rPr>
          <w:rFonts w:ascii="Arial" w:hAnsi="Arial" w:cs="Arial"/>
          <w:szCs w:val="20"/>
          <w:lang w:val="en-GB"/>
        </w:rPr>
        <w:t xml:space="preserve"> regulation that may </w:t>
      </w:r>
      <w:r w:rsidRPr="00A21D21">
        <w:rPr>
          <w:rFonts w:ascii="Arial" w:hAnsi="Arial" w:cs="Arial"/>
          <w:szCs w:val="20"/>
          <w:lang w:val="en-GB"/>
        </w:rPr>
        <w:t xml:space="preserve">apply in </w:t>
      </w:r>
      <w:r w:rsidR="00640A5B" w:rsidRPr="00A21D21">
        <w:rPr>
          <w:rFonts w:ascii="Arial" w:hAnsi="Arial" w:cs="Arial"/>
          <w:szCs w:val="20"/>
          <w:lang w:val="en-GB"/>
        </w:rPr>
        <w:t>their</w:t>
      </w:r>
      <w:r w:rsidRPr="00A21D21">
        <w:rPr>
          <w:rFonts w:ascii="Arial" w:hAnsi="Arial" w:cs="Arial"/>
          <w:szCs w:val="20"/>
          <w:lang w:val="en-GB"/>
        </w:rPr>
        <w:t xml:space="preserve"> country</w:t>
      </w:r>
      <w:r w:rsidRPr="00114744">
        <w:rPr>
          <w:rFonts w:ascii="Arial" w:hAnsi="Arial" w:cs="Arial"/>
          <w:szCs w:val="20"/>
          <w:lang w:val="en-GB"/>
        </w:rPr>
        <w:t xml:space="preserve">. </w:t>
      </w:r>
    </w:p>
    <w:p w14:paraId="0F24A6E2" w14:textId="77777777" w:rsidR="00C07FE7" w:rsidRDefault="00C07FE7" w:rsidP="00114744">
      <w:pPr>
        <w:jc w:val="both"/>
        <w:rPr>
          <w:rFonts w:ascii="Arial" w:hAnsi="Arial" w:cs="Arial"/>
          <w:szCs w:val="20"/>
          <w:lang w:val="en-GB"/>
        </w:rPr>
      </w:pPr>
    </w:p>
    <w:p w14:paraId="328E8F6D" w14:textId="2B5A834A" w:rsidR="00C07FE7" w:rsidRPr="00114744" w:rsidRDefault="00C07FE7" w:rsidP="00114744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For each of the </w:t>
      </w:r>
      <w:r w:rsidR="002A54F7">
        <w:rPr>
          <w:rFonts w:ascii="Arial" w:hAnsi="Arial" w:cs="Arial"/>
          <w:szCs w:val="20"/>
          <w:lang w:val="en-GB"/>
        </w:rPr>
        <w:t>three</w:t>
      </w:r>
      <w:r>
        <w:rPr>
          <w:rFonts w:ascii="Arial" w:hAnsi="Arial" w:cs="Arial"/>
          <w:szCs w:val="20"/>
          <w:lang w:val="en-GB"/>
        </w:rPr>
        <w:t xml:space="preserve"> years </w:t>
      </w:r>
      <w:r w:rsidR="002A54F7">
        <w:rPr>
          <w:rFonts w:ascii="Arial" w:hAnsi="Arial" w:cs="Arial"/>
          <w:szCs w:val="20"/>
          <w:lang w:val="en-GB"/>
        </w:rPr>
        <w:t>in which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support is provided</w:t>
      </w:r>
      <w:r>
        <w:rPr>
          <w:rFonts w:ascii="Arial" w:hAnsi="Arial" w:cs="Arial"/>
          <w:szCs w:val="20"/>
          <w:lang w:val="en-GB"/>
        </w:rPr>
        <w:t xml:space="preserve">, the </w:t>
      </w:r>
      <w:r w:rsidRPr="00A21D21">
        <w:rPr>
          <w:rFonts w:ascii="Arial" w:hAnsi="Arial" w:cs="Arial"/>
          <w:szCs w:val="20"/>
          <w:lang w:val="en-GB"/>
        </w:rPr>
        <w:t>EPO will grant</w:t>
      </w:r>
      <w:r>
        <w:rPr>
          <w:rFonts w:ascii="Arial" w:hAnsi="Arial" w:cs="Arial"/>
          <w:szCs w:val="20"/>
          <w:lang w:val="en-GB"/>
        </w:rPr>
        <w:t xml:space="preserve"> a </w:t>
      </w:r>
      <w:r w:rsidRPr="00A21D21">
        <w:rPr>
          <w:rFonts w:ascii="Arial" w:hAnsi="Arial" w:cs="Arial"/>
          <w:szCs w:val="20"/>
          <w:lang w:val="en-GB"/>
        </w:rPr>
        <w:t>further EUR</w:t>
      </w:r>
      <w:r>
        <w:rPr>
          <w:rFonts w:ascii="Arial" w:hAnsi="Arial" w:cs="Arial"/>
          <w:szCs w:val="20"/>
          <w:lang w:val="en-GB"/>
        </w:rPr>
        <w:t xml:space="preserve"> 300</w:t>
      </w:r>
      <w:r w:rsidR="002A54F7">
        <w:rPr>
          <w:rFonts w:ascii="Arial" w:hAnsi="Arial" w:cs="Arial"/>
          <w:szCs w:val="20"/>
          <w:lang w:val="en-GB"/>
        </w:rPr>
        <w:t xml:space="preserve"> towards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learning material</w:t>
      </w:r>
      <w:r>
        <w:rPr>
          <w:rFonts w:ascii="Arial" w:hAnsi="Arial" w:cs="Arial"/>
          <w:szCs w:val="20"/>
          <w:lang w:val="en-GB"/>
        </w:rPr>
        <w:t xml:space="preserve"> (preferably </w:t>
      </w:r>
      <w:r w:rsidR="001A0E21">
        <w:rPr>
          <w:rFonts w:ascii="Arial" w:hAnsi="Arial" w:cs="Arial"/>
          <w:szCs w:val="20"/>
          <w:lang w:val="en-GB"/>
        </w:rPr>
        <w:t xml:space="preserve">acquired </w:t>
      </w:r>
      <w:r>
        <w:rPr>
          <w:rFonts w:ascii="Arial" w:hAnsi="Arial" w:cs="Arial"/>
          <w:szCs w:val="20"/>
          <w:lang w:val="en-GB"/>
        </w:rPr>
        <w:t xml:space="preserve">in </w:t>
      </w:r>
      <w:r w:rsidR="00F704DD">
        <w:rPr>
          <w:rFonts w:ascii="Arial" w:hAnsi="Arial" w:cs="Arial"/>
          <w:szCs w:val="20"/>
          <w:lang w:val="en-GB"/>
        </w:rPr>
        <w:t>electronic</w:t>
      </w:r>
      <w:r w:rsidR="00F704DD" w:rsidRPr="00A21D21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form</w:t>
      </w:r>
      <w:r>
        <w:rPr>
          <w:rFonts w:ascii="Arial" w:hAnsi="Arial" w:cs="Arial"/>
          <w:szCs w:val="20"/>
          <w:lang w:val="en-GB"/>
        </w:rPr>
        <w:t xml:space="preserve">). </w:t>
      </w:r>
      <w:r w:rsidR="00EF15F7">
        <w:rPr>
          <w:rFonts w:ascii="Arial" w:hAnsi="Arial" w:cs="Arial"/>
          <w:szCs w:val="20"/>
          <w:lang w:val="en-GB"/>
        </w:rPr>
        <w:t>S</w:t>
      </w:r>
      <w:r w:rsidR="00285F64">
        <w:rPr>
          <w:rFonts w:ascii="Arial" w:hAnsi="Arial" w:cs="Arial"/>
          <w:szCs w:val="20"/>
          <w:lang w:val="en-GB"/>
        </w:rPr>
        <w:t>tudent</w:t>
      </w:r>
      <w:r w:rsidR="00EF15F7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</w:t>
      </w:r>
      <w:r w:rsidR="00D344C4">
        <w:rPr>
          <w:rFonts w:ascii="Arial" w:hAnsi="Arial" w:cs="Arial"/>
          <w:szCs w:val="20"/>
          <w:lang w:val="en-GB"/>
        </w:rPr>
        <w:t>should</w:t>
      </w:r>
      <w:r>
        <w:rPr>
          <w:rFonts w:ascii="Arial" w:hAnsi="Arial" w:cs="Arial"/>
          <w:szCs w:val="20"/>
          <w:lang w:val="en-GB"/>
        </w:rPr>
        <w:t xml:space="preserve"> request this grant at the beginning of the </w:t>
      </w:r>
      <w:r w:rsidRPr="00A21D21">
        <w:rPr>
          <w:rFonts w:ascii="Arial" w:hAnsi="Arial" w:cs="Arial"/>
          <w:szCs w:val="20"/>
          <w:lang w:val="en-GB"/>
        </w:rPr>
        <w:t>training year</w:t>
      </w:r>
      <w:r>
        <w:rPr>
          <w:rFonts w:ascii="Arial" w:hAnsi="Arial" w:cs="Arial"/>
          <w:szCs w:val="20"/>
          <w:lang w:val="en-GB"/>
        </w:rPr>
        <w:t xml:space="preserve"> and </w:t>
      </w:r>
      <w:r w:rsidRPr="00A21D21">
        <w:rPr>
          <w:rFonts w:ascii="Arial" w:hAnsi="Arial" w:cs="Arial"/>
          <w:szCs w:val="20"/>
          <w:lang w:val="en-GB"/>
        </w:rPr>
        <w:t>before the end of the calendar year</w:t>
      </w:r>
      <w:r>
        <w:rPr>
          <w:rFonts w:ascii="Arial" w:hAnsi="Arial" w:cs="Arial"/>
          <w:szCs w:val="20"/>
          <w:lang w:val="en-GB"/>
        </w:rPr>
        <w:t xml:space="preserve"> at the latest.</w:t>
      </w:r>
    </w:p>
    <w:p w14:paraId="1A925D6D" w14:textId="77777777" w:rsidR="005501CA" w:rsidRDefault="005501CA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78B9BCC2" w14:textId="423988D6" w:rsidR="005501CA" w:rsidRDefault="006E6611" w:rsidP="0028310F">
      <w:pPr>
        <w:pStyle w:val="ListParagraph"/>
        <w:ind w:left="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For the </w:t>
      </w:r>
      <w:r>
        <w:rPr>
          <w:rFonts w:ascii="Arial" w:hAnsi="Arial" w:cs="Arial"/>
          <w:b/>
          <w:szCs w:val="20"/>
          <w:lang w:val="en-GB"/>
        </w:rPr>
        <w:t>CSP year 202</w:t>
      </w:r>
      <w:r w:rsidR="00876D73">
        <w:rPr>
          <w:rFonts w:ascii="Arial" w:hAnsi="Arial" w:cs="Arial"/>
          <w:b/>
          <w:szCs w:val="20"/>
          <w:lang w:val="en-GB"/>
        </w:rPr>
        <w:t>5</w:t>
      </w:r>
      <w:r>
        <w:rPr>
          <w:rFonts w:ascii="Arial" w:hAnsi="Arial" w:cs="Arial"/>
          <w:b/>
          <w:szCs w:val="20"/>
          <w:lang w:val="en-GB"/>
        </w:rPr>
        <w:t>/202</w:t>
      </w:r>
      <w:r w:rsidR="00876D73">
        <w:rPr>
          <w:rFonts w:ascii="Arial" w:hAnsi="Arial" w:cs="Arial"/>
          <w:b/>
          <w:szCs w:val="20"/>
          <w:lang w:val="en-GB"/>
        </w:rPr>
        <w:t>6</w:t>
      </w:r>
      <w:r>
        <w:rPr>
          <w:rFonts w:ascii="Arial" w:hAnsi="Arial" w:cs="Arial"/>
          <w:szCs w:val="20"/>
          <w:lang w:val="en-GB"/>
        </w:rPr>
        <w:t xml:space="preserve"> the bursary will be paid for </w:t>
      </w:r>
      <w:r w:rsidRPr="00A21D21">
        <w:rPr>
          <w:rFonts w:ascii="Arial" w:hAnsi="Arial" w:cs="Arial"/>
          <w:szCs w:val="20"/>
          <w:lang w:val="en-GB"/>
        </w:rPr>
        <w:t>six months</w:t>
      </w:r>
      <w:r w:rsidR="002F4143">
        <w:rPr>
          <w:rFonts w:ascii="Arial" w:hAnsi="Arial" w:cs="Arial"/>
          <w:szCs w:val="20"/>
          <w:lang w:val="en-GB"/>
        </w:rPr>
        <w:t>,</w:t>
      </w:r>
      <w:r>
        <w:rPr>
          <w:rFonts w:ascii="Arial" w:hAnsi="Arial" w:cs="Arial"/>
          <w:szCs w:val="20"/>
          <w:lang w:val="en-GB"/>
        </w:rPr>
        <w:t xml:space="preserve"> from September 202</w:t>
      </w:r>
      <w:r w:rsidR="00876D73">
        <w:rPr>
          <w:rFonts w:ascii="Arial" w:hAnsi="Arial" w:cs="Arial"/>
          <w:szCs w:val="20"/>
          <w:lang w:val="en-GB"/>
        </w:rPr>
        <w:t>5</w:t>
      </w:r>
      <w:r>
        <w:rPr>
          <w:rFonts w:ascii="Arial" w:hAnsi="Arial" w:cs="Arial"/>
          <w:szCs w:val="20"/>
          <w:lang w:val="en-GB"/>
        </w:rPr>
        <w:t xml:space="preserve"> to February 202</w:t>
      </w:r>
      <w:r w:rsidR="00876D73">
        <w:rPr>
          <w:rFonts w:ascii="Arial" w:hAnsi="Arial" w:cs="Arial"/>
          <w:szCs w:val="20"/>
          <w:lang w:val="en-GB"/>
        </w:rPr>
        <w:t>6</w:t>
      </w:r>
      <w:r>
        <w:rPr>
          <w:rFonts w:ascii="Arial" w:hAnsi="Arial" w:cs="Arial"/>
          <w:szCs w:val="20"/>
          <w:lang w:val="en-GB"/>
        </w:rPr>
        <w:t>.</w:t>
      </w:r>
      <w:r w:rsidR="00AB2587">
        <w:rPr>
          <w:rFonts w:ascii="Arial" w:hAnsi="Arial" w:cs="Arial"/>
          <w:szCs w:val="20"/>
          <w:lang w:val="en-GB"/>
        </w:rPr>
        <w:t xml:space="preserve"> </w:t>
      </w:r>
    </w:p>
    <w:p w14:paraId="1282C534" w14:textId="77777777" w:rsidR="005501CA" w:rsidRPr="00A21D21" w:rsidRDefault="005501CA">
      <w:pPr>
        <w:jc w:val="both"/>
        <w:rPr>
          <w:rFonts w:ascii="Arial" w:hAnsi="Arial" w:cs="Arial"/>
          <w:szCs w:val="20"/>
          <w:u w:val="single"/>
          <w:lang w:val="en-GB"/>
        </w:rPr>
      </w:pPr>
    </w:p>
    <w:p w14:paraId="3DD4276B" w14:textId="34434D70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 w:rsidRPr="000E1D4E">
        <w:rPr>
          <w:rFonts w:ascii="Arial" w:hAnsi="Arial" w:cs="Arial"/>
          <w:szCs w:val="20"/>
          <w:lang w:val="en-GB"/>
        </w:rPr>
        <w:t xml:space="preserve">No support </w:t>
      </w:r>
      <w:r w:rsidR="009A3592">
        <w:rPr>
          <w:rFonts w:ascii="Arial" w:hAnsi="Arial" w:cs="Arial"/>
          <w:szCs w:val="20"/>
          <w:lang w:val="en-GB"/>
        </w:rPr>
        <w:t>whatsoever</w:t>
      </w:r>
      <w:r w:rsidRPr="000E1D4E">
        <w:rPr>
          <w:rFonts w:ascii="Arial" w:hAnsi="Arial" w:cs="Arial"/>
          <w:szCs w:val="20"/>
          <w:lang w:val="en-GB"/>
        </w:rPr>
        <w:t xml:space="preserve"> will be provided to </w:t>
      </w:r>
      <w:r w:rsidR="00285F64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tudents</w:t>
      </w:r>
      <w:r w:rsidRPr="000E1D4E">
        <w:rPr>
          <w:rFonts w:ascii="Arial" w:hAnsi="Arial" w:cs="Arial"/>
          <w:szCs w:val="20"/>
          <w:lang w:val="en-GB"/>
        </w:rPr>
        <w:t xml:space="preserve"> who have not enrolled to sit any </w:t>
      </w:r>
      <w:r w:rsidRPr="00A21D21">
        <w:rPr>
          <w:rFonts w:ascii="Arial" w:hAnsi="Arial" w:cs="Arial"/>
          <w:szCs w:val="20"/>
          <w:lang w:val="en-GB"/>
        </w:rPr>
        <w:t>EQE paper</w:t>
      </w:r>
      <w:r w:rsidRPr="000E1D4E">
        <w:rPr>
          <w:rFonts w:ascii="Arial" w:hAnsi="Arial" w:cs="Arial"/>
          <w:szCs w:val="20"/>
          <w:lang w:val="en-GB"/>
        </w:rPr>
        <w:t>(s) in the current CSP year.</w:t>
      </w:r>
    </w:p>
    <w:p w14:paraId="6EE3234C" w14:textId="77777777" w:rsidR="000E1D4E" w:rsidRDefault="000E1D4E">
      <w:pPr>
        <w:jc w:val="both"/>
        <w:rPr>
          <w:rFonts w:ascii="Arial" w:hAnsi="Arial" w:cs="Arial"/>
          <w:szCs w:val="20"/>
          <w:lang w:val="en-GB"/>
        </w:rPr>
      </w:pPr>
    </w:p>
    <w:p w14:paraId="4EA70657" w14:textId="2496539F" w:rsidR="000E1D4E" w:rsidRDefault="000E1D4E">
      <w:pPr>
        <w:jc w:val="both"/>
        <w:rPr>
          <w:rFonts w:ascii="Arial" w:hAnsi="Arial" w:cs="Arial"/>
          <w:szCs w:val="21"/>
          <w:lang w:val="en-GB"/>
        </w:rPr>
      </w:pPr>
      <w:r>
        <w:rPr>
          <w:rFonts w:ascii="Arial" w:hAnsi="Arial" w:cs="Arial"/>
          <w:szCs w:val="21"/>
          <w:lang w:val="en-GB"/>
        </w:rPr>
        <w:t xml:space="preserve">If </w:t>
      </w:r>
      <w:r w:rsidR="00285F64">
        <w:rPr>
          <w:rFonts w:ascii="Arial" w:hAnsi="Arial" w:cs="Arial"/>
          <w:szCs w:val="21"/>
          <w:lang w:val="en-GB"/>
        </w:rPr>
        <w:t>student</w:t>
      </w:r>
      <w:r w:rsidR="00EF15F7">
        <w:rPr>
          <w:rFonts w:ascii="Arial" w:hAnsi="Arial" w:cs="Arial"/>
          <w:szCs w:val="21"/>
          <w:lang w:val="en-GB"/>
        </w:rPr>
        <w:t>s</w:t>
      </w:r>
      <w:r>
        <w:rPr>
          <w:rFonts w:ascii="Arial" w:hAnsi="Arial" w:cs="Arial"/>
          <w:szCs w:val="21"/>
          <w:lang w:val="en-GB"/>
        </w:rPr>
        <w:t xml:space="preserve"> </w:t>
      </w:r>
      <w:r w:rsidRPr="00A21D21">
        <w:rPr>
          <w:rFonts w:ascii="Arial" w:hAnsi="Arial" w:cs="Arial"/>
          <w:szCs w:val="21"/>
          <w:lang w:val="en-GB"/>
        </w:rPr>
        <w:t>fail paper</w:t>
      </w:r>
      <w:r>
        <w:rPr>
          <w:rFonts w:ascii="Arial" w:hAnsi="Arial" w:cs="Arial"/>
          <w:szCs w:val="21"/>
          <w:lang w:val="en-GB"/>
        </w:rPr>
        <w:t xml:space="preserve"> F, they must </w:t>
      </w:r>
      <w:proofErr w:type="spellStart"/>
      <w:r w:rsidRPr="00A21D21">
        <w:rPr>
          <w:rFonts w:ascii="Arial" w:hAnsi="Arial" w:cs="Arial"/>
          <w:szCs w:val="21"/>
          <w:lang w:val="en-GB"/>
        </w:rPr>
        <w:t>resit</w:t>
      </w:r>
      <w:proofErr w:type="spellEnd"/>
      <w:r w:rsidRPr="00A21D21">
        <w:rPr>
          <w:rFonts w:ascii="Arial" w:hAnsi="Arial" w:cs="Arial"/>
          <w:szCs w:val="21"/>
          <w:lang w:val="en-GB"/>
        </w:rPr>
        <w:t xml:space="preserve"> paper</w:t>
      </w:r>
      <w:r>
        <w:rPr>
          <w:rFonts w:ascii="Arial" w:hAnsi="Arial" w:cs="Arial"/>
          <w:szCs w:val="21"/>
          <w:lang w:val="en-GB"/>
        </w:rPr>
        <w:t xml:space="preserve"> F the </w:t>
      </w:r>
      <w:r w:rsidRPr="00A21D21">
        <w:rPr>
          <w:rFonts w:ascii="Arial" w:hAnsi="Arial" w:cs="Arial"/>
          <w:szCs w:val="21"/>
          <w:lang w:val="en-GB"/>
        </w:rPr>
        <w:t>year after</w:t>
      </w:r>
      <w:r>
        <w:rPr>
          <w:rFonts w:ascii="Arial" w:hAnsi="Arial" w:cs="Arial"/>
          <w:szCs w:val="21"/>
          <w:lang w:val="en-GB"/>
        </w:rPr>
        <w:t xml:space="preserve"> and can </w:t>
      </w:r>
      <w:r w:rsidRPr="00A21D21">
        <w:rPr>
          <w:rFonts w:ascii="Arial" w:hAnsi="Arial" w:cs="Arial"/>
          <w:szCs w:val="21"/>
          <w:lang w:val="en-GB"/>
        </w:rPr>
        <w:t>choose to receive</w:t>
      </w:r>
      <w:r>
        <w:rPr>
          <w:rFonts w:ascii="Arial" w:hAnsi="Arial" w:cs="Arial"/>
          <w:szCs w:val="21"/>
          <w:lang w:val="en-GB"/>
        </w:rPr>
        <w:t xml:space="preserve"> support for </w:t>
      </w:r>
      <w:r w:rsidRPr="00A21D21">
        <w:rPr>
          <w:rFonts w:ascii="Arial" w:hAnsi="Arial" w:cs="Arial"/>
          <w:szCs w:val="21"/>
          <w:lang w:val="en-GB"/>
        </w:rPr>
        <w:t>papers M1 and M2</w:t>
      </w:r>
      <w:r>
        <w:rPr>
          <w:rFonts w:ascii="Arial" w:hAnsi="Arial" w:cs="Arial"/>
          <w:szCs w:val="21"/>
          <w:lang w:val="en-GB"/>
        </w:rPr>
        <w:t xml:space="preserve"> that </w:t>
      </w:r>
      <w:r w:rsidRPr="00A21D21">
        <w:rPr>
          <w:rFonts w:ascii="Arial" w:hAnsi="Arial" w:cs="Arial"/>
          <w:szCs w:val="21"/>
          <w:lang w:val="en-GB"/>
        </w:rPr>
        <w:t>same year</w:t>
      </w:r>
      <w:r>
        <w:rPr>
          <w:rFonts w:ascii="Arial" w:hAnsi="Arial" w:cs="Arial"/>
          <w:szCs w:val="21"/>
          <w:lang w:val="en-GB"/>
        </w:rPr>
        <w:t xml:space="preserve">, or </w:t>
      </w:r>
      <w:r w:rsidRPr="00A21D21">
        <w:rPr>
          <w:rFonts w:ascii="Arial" w:hAnsi="Arial" w:cs="Arial"/>
          <w:szCs w:val="21"/>
          <w:lang w:val="en-GB"/>
        </w:rPr>
        <w:t>together with support</w:t>
      </w:r>
      <w:r>
        <w:rPr>
          <w:rFonts w:ascii="Arial" w:hAnsi="Arial" w:cs="Arial"/>
          <w:szCs w:val="21"/>
          <w:lang w:val="en-GB"/>
        </w:rPr>
        <w:t xml:space="preserve"> for </w:t>
      </w:r>
      <w:r w:rsidRPr="00A21D21">
        <w:rPr>
          <w:rFonts w:ascii="Arial" w:hAnsi="Arial" w:cs="Arial"/>
          <w:szCs w:val="21"/>
          <w:lang w:val="en-GB"/>
        </w:rPr>
        <w:t>papers M3 and M4</w:t>
      </w:r>
      <w:r>
        <w:rPr>
          <w:rFonts w:ascii="Arial" w:hAnsi="Arial" w:cs="Arial"/>
          <w:szCs w:val="21"/>
          <w:lang w:val="en-GB"/>
        </w:rPr>
        <w:t xml:space="preserve"> in the </w:t>
      </w:r>
      <w:r w:rsidRPr="00A21D21">
        <w:rPr>
          <w:rFonts w:ascii="Arial" w:hAnsi="Arial" w:cs="Arial"/>
          <w:szCs w:val="21"/>
          <w:lang w:val="en-GB"/>
        </w:rPr>
        <w:t>third year</w:t>
      </w:r>
      <w:r>
        <w:rPr>
          <w:rFonts w:ascii="Arial" w:hAnsi="Arial" w:cs="Arial"/>
          <w:szCs w:val="21"/>
          <w:lang w:val="en-GB"/>
        </w:rPr>
        <w:t>.</w:t>
      </w:r>
      <w:r w:rsidR="00640A5B">
        <w:rPr>
          <w:rFonts w:ascii="Arial" w:hAnsi="Arial" w:cs="Arial"/>
          <w:szCs w:val="21"/>
          <w:lang w:val="en-GB"/>
        </w:rPr>
        <w:t xml:space="preserve"> No </w:t>
      </w:r>
      <w:r w:rsidR="00640A5B" w:rsidRPr="00A21D21">
        <w:rPr>
          <w:rFonts w:ascii="Arial" w:hAnsi="Arial" w:cs="Arial"/>
          <w:szCs w:val="21"/>
          <w:lang w:val="en-GB"/>
        </w:rPr>
        <w:t>support will be offered</w:t>
      </w:r>
      <w:r w:rsidR="00640A5B">
        <w:rPr>
          <w:rFonts w:ascii="Arial" w:hAnsi="Arial" w:cs="Arial"/>
          <w:szCs w:val="21"/>
          <w:lang w:val="en-GB"/>
        </w:rPr>
        <w:t xml:space="preserve"> for the papers they </w:t>
      </w:r>
      <w:proofErr w:type="spellStart"/>
      <w:r w:rsidR="00640A5B" w:rsidRPr="00A21D21">
        <w:rPr>
          <w:rFonts w:ascii="Arial" w:hAnsi="Arial" w:cs="Arial"/>
          <w:szCs w:val="21"/>
          <w:lang w:val="en-GB"/>
        </w:rPr>
        <w:t>resit</w:t>
      </w:r>
      <w:proofErr w:type="spellEnd"/>
      <w:r w:rsidR="00640A5B">
        <w:rPr>
          <w:rFonts w:ascii="Arial" w:hAnsi="Arial" w:cs="Arial"/>
          <w:szCs w:val="21"/>
          <w:lang w:val="en-GB"/>
        </w:rPr>
        <w:t>.</w:t>
      </w:r>
    </w:p>
    <w:p w14:paraId="744BCAB4" w14:textId="77777777" w:rsidR="00C8365D" w:rsidRDefault="00C8365D">
      <w:pPr>
        <w:jc w:val="both"/>
        <w:rPr>
          <w:rFonts w:ascii="Arial" w:hAnsi="Arial" w:cs="Arial"/>
          <w:szCs w:val="21"/>
          <w:lang w:val="en-GB"/>
        </w:rPr>
      </w:pPr>
    </w:p>
    <w:p w14:paraId="70492937" w14:textId="499C7F72" w:rsidR="00C8365D" w:rsidRDefault="00C8365D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1"/>
          <w:lang w:val="en-GB"/>
        </w:rPr>
        <w:t xml:space="preserve">If </w:t>
      </w:r>
      <w:r w:rsidR="00285F64">
        <w:rPr>
          <w:rFonts w:ascii="Arial" w:hAnsi="Arial" w:cs="Arial"/>
          <w:szCs w:val="21"/>
          <w:lang w:val="en-GB"/>
        </w:rPr>
        <w:t>student</w:t>
      </w:r>
      <w:r w:rsidR="0093093E">
        <w:rPr>
          <w:rFonts w:ascii="Arial" w:hAnsi="Arial" w:cs="Arial"/>
          <w:szCs w:val="21"/>
          <w:lang w:val="en-GB"/>
        </w:rPr>
        <w:t>s</w:t>
      </w:r>
      <w:r>
        <w:rPr>
          <w:rFonts w:ascii="Arial" w:hAnsi="Arial" w:cs="Arial"/>
          <w:szCs w:val="21"/>
          <w:lang w:val="en-GB"/>
        </w:rPr>
        <w:t xml:space="preserve"> </w:t>
      </w:r>
      <w:r w:rsidRPr="00A21D21">
        <w:rPr>
          <w:rFonts w:ascii="Arial" w:hAnsi="Arial" w:cs="Arial"/>
          <w:szCs w:val="21"/>
          <w:lang w:val="en-GB"/>
        </w:rPr>
        <w:t>fail paper</w:t>
      </w:r>
      <w:r>
        <w:rPr>
          <w:rFonts w:ascii="Arial" w:hAnsi="Arial" w:cs="Arial"/>
          <w:szCs w:val="21"/>
          <w:lang w:val="en-GB"/>
        </w:rPr>
        <w:t xml:space="preserve"> M1 </w:t>
      </w:r>
      <w:r w:rsidR="00640A5B">
        <w:rPr>
          <w:rFonts w:ascii="Arial" w:hAnsi="Arial" w:cs="Arial"/>
          <w:szCs w:val="21"/>
          <w:lang w:val="en-GB"/>
        </w:rPr>
        <w:t>and/</w:t>
      </w:r>
      <w:r>
        <w:rPr>
          <w:rFonts w:ascii="Arial" w:hAnsi="Arial" w:cs="Arial"/>
          <w:szCs w:val="21"/>
          <w:lang w:val="en-GB"/>
        </w:rPr>
        <w:t xml:space="preserve">or </w:t>
      </w:r>
      <w:r w:rsidRPr="00A21D21">
        <w:rPr>
          <w:rFonts w:ascii="Arial" w:hAnsi="Arial" w:cs="Arial"/>
          <w:szCs w:val="21"/>
          <w:lang w:val="en-GB"/>
        </w:rPr>
        <w:t>paper M2</w:t>
      </w:r>
      <w:r>
        <w:rPr>
          <w:rFonts w:ascii="Arial" w:hAnsi="Arial" w:cs="Arial"/>
          <w:szCs w:val="21"/>
          <w:lang w:val="en-GB"/>
        </w:rPr>
        <w:t xml:space="preserve">, they must enrol </w:t>
      </w:r>
      <w:r w:rsidR="00640A5B">
        <w:rPr>
          <w:rFonts w:ascii="Arial" w:hAnsi="Arial" w:cs="Arial"/>
          <w:szCs w:val="21"/>
          <w:lang w:val="en-GB"/>
        </w:rPr>
        <w:t xml:space="preserve">and </w:t>
      </w:r>
      <w:r w:rsidRPr="00A21D21">
        <w:rPr>
          <w:rFonts w:ascii="Arial" w:hAnsi="Arial" w:cs="Arial"/>
          <w:szCs w:val="21"/>
          <w:lang w:val="en-GB"/>
        </w:rPr>
        <w:t>follow the training</w:t>
      </w:r>
      <w:r>
        <w:rPr>
          <w:rFonts w:ascii="Arial" w:hAnsi="Arial" w:cs="Arial"/>
          <w:szCs w:val="21"/>
          <w:lang w:val="en-GB"/>
        </w:rPr>
        <w:t xml:space="preserve"> for </w:t>
      </w:r>
      <w:r w:rsidRPr="00A21D21">
        <w:rPr>
          <w:rFonts w:ascii="Arial" w:hAnsi="Arial" w:cs="Arial"/>
          <w:szCs w:val="21"/>
          <w:lang w:val="en-GB"/>
        </w:rPr>
        <w:t>M3 and M4</w:t>
      </w:r>
      <w:r>
        <w:rPr>
          <w:rFonts w:ascii="Arial" w:hAnsi="Arial" w:cs="Arial"/>
          <w:szCs w:val="21"/>
          <w:lang w:val="en-GB"/>
        </w:rPr>
        <w:t xml:space="preserve"> the </w:t>
      </w:r>
      <w:r w:rsidRPr="00A21D21">
        <w:rPr>
          <w:rFonts w:ascii="Arial" w:hAnsi="Arial" w:cs="Arial"/>
          <w:szCs w:val="21"/>
          <w:lang w:val="en-GB"/>
        </w:rPr>
        <w:t xml:space="preserve">following </w:t>
      </w:r>
      <w:r w:rsidR="004F6588" w:rsidRPr="00A21D21">
        <w:rPr>
          <w:rFonts w:ascii="Arial" w:hAnsi="Arial" w:cs="Arial"/>
          <w:szCs w:val="21"/>
          <w:lang w:val="en-GB"/>
        </w:rPr>
        <w:t>year</w:t>
      </w:r>
      <w:r w:rsidR="004F6588">
        <w:rPr>
          <w:rFonts w:ascii="Arial" w:hAnsi="Arial" w:cs="Arial"/>
          <w:szCs w:val="21"/>
          <w:lang w:val="en-GB"/>
        </w:rPr>
        <w:t xml:space="preserve"> and</w:t>
      </w:r>
      <w:r>
        <w:rPr>
          <w:rFonts w:ascii="Arial" w:hAnsi="Arial" w:cs="Arial"/>
          <w:szCs w:val="21"/>
          <w:lang w:val="en-GB"/>
        </w:rPr>
        <w:t xml:space="preserve"> may </w:t>
      </w:r>
      <w:proofErr w:type="spellStart"/>
      <w:r w:rsidRPr="00A21D21">
        <w:rPr>
          <w:rFonts w:ascii="Arial" w:hAnsi="Arial" w:cs="Arial"/>
          <w:szCs w:val="21"/>
          <w:lang w:val="en-GB"/>
        </w:rPr>
        <w:t>resit</w:t>
      </w:r>
      <w:proofErr w:type="spellEnd"/>
      <w:r>
        <w:rPr>
          <w:rFonts w:ascii="Arial" w:hAnsi="Arial" w:cs="Arial"/>
          <w:szCs w:val="21"/>
          <w:lang w:val="en-GB"/>
        </w:rPr>
        <w:t xml:space="preserve"> the </w:t>
      </w:r>
      <w:r w:rsidRPr="00A21D21">
        <w:rPr>
          <w:rFonts w:ascii="Arial" w:hAnsi="Arial" w:cs="Arial"/>
          <w:szCs w:val="21"/>
          <w:lang w:val="en-GB"/>
        </w:rPr>
        <w:t>paper(s</w:t>
      </w:r>
      <w:r>
        <w:rPr>
          <w:rFonts w:ascii="Arial" w:hAnsi="Arial" w:cs="Arial"/>
          <w:szCs w:val="21"/>
          <w:lang w:val="en-GB"/>
        </w:rPr>
        <w:t xml:space="preserve">) they failed. No </w:t>
      </w:r>
      <w:r w:rsidRPr="00A21D21">
        <w:rPr>
          <w:rFonts w:ascii="Arial" w:hAnsi="Arial" w:cs="Arial"/>
          <w:szCs w:val="21"/>
          <w:lang w:val="en-GB"/>
        </w:rPr>
        <w:t>support will be offered</w:t>
      </w:r>
      <w:r>
        <w:rPr>
          <w:rFonts w:ascii="Arial" w:hAnsi="Arial" w:cs="Arial"/>
          <w:szCs w:val="21"/>
          <w:lang w:val="en-GB"/>
        </w:rPr>
        <w:t xml:space="preserve"> for the papers they </w:t>
      </w:r>
      <w:proofErr w:type="spellStart"/>
      <w:r w:rsidRPr="00A21D21">
        <w:rPr>
          <w:rFonts w:ascii="Arial" w:hAnsi="Arial" w:cs="Arial"/>
          <w:szCs w:val="21"/>
          <w:lang w:val="en-GB"/>
        </w:rPr>
        <w:t>resit</w:t>
      </w:r>
      <w:proofErr w:type="spellEnd"/>
      <w:r>
        <w:rPr>
          <w:rFonts w:ascii="Arial" w:hAnsi="Arial" w:cs="Arial"/>
          <w:szCs w:val="21"/>
          <w:lang w:val="en-GB"/>
        </w:rPr>
        <w:t>.</w:t>
      </w:r>
    </w:p>
    <w:p w14:paraId="38BB4695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A5DBF42" w14:textId="77777777" w:rsidR="0028310F" w:rsidRDefault="0028310F">
      <w:pPr>
        <w:jc w:val="both"/>
        <w:rPr>
          <w:rFonts w:ascii="Arial" w:hAnsi="Arial" w:cs="Arial"/>
          <w:szCs w:val="20"/>
          <w:lang w:val="en-GB"/>
        </w:rPr>
      </w:pPr>
    </w:p>
    <w:p w14:paraId="038FA364" w14:textId="6A65662F" w:rsidR="005501CA" w:rsidRDefault="006E6611">
      <w:pPr>
        <w:jc w:val="both"/>
        <w:rPr>
          <w:rFonts w:ascii="Arial" w:hAnsi="Arial" w:cs="Arial"/>
          <w:b/>
          <w:szCs w:val="20"/>
          <w:lang w:val="en-GB"/>
        </w:rPr>
      </w:pPr>
      <w:bookmarkStart w:id="2" w:name="_Hlk202512940"/>
      <w:bookmarkStart w:id="3" w:name="_Hlk202517460"/>
      <w:r>
        <w:rPr>
          <w:rFonts w:ascii="Arial" w:hAnsi="Arial" w:cs="Arial"/>
          <w:b/>
          <w:szCs w:val="20"/>
          <w:lang w:val="en-GB"/>
        </w:rPr>
        <w:t xml:space="preserve">4. </w:t>
      </w:r>
      <w:r w:rsidR="000C120E">
        <w:rPr>
          <w:rFonts w:ascii="Arial" w:hAnsi="Arial" w:cs="Arial"/>
          <w:b/>
          <w:szCs w:val="20"/>
          <w:lang w:val="en-GB"/>
        </w:rPr>
        <w:t>S</w:t>
      </w:r>
      <w:r w:rsidR="00C60EEA" w:rsidRPr="00A21D21">
        <w:rPr>
          <w:rFonts w:ascii="Arial" w:hAnsi="Arial" w:cs="Arial"/>
          <w:b/>
          <w:szCs w:val="20"/>
          <w:lang w:val="en-GB"/>
        </w:rPr>
        <w:t>tudent</w:t>
      </w:r>
      <w:r w:rsidR="000C120E">
        <w:rPr>
          <w:rFonts w:ascii="Arial" w:hAnsi="Arial" w:cs="Arial"/>
          <w:b/>
          <w:szCs w:val="20"/>
          <w:lang w:val="en-GB"/>
        </w:rPr>
        <w:t>s</w:t>
      </w:r>
      <w:r w:rsidR="0093093E">
        <w:rPr>
          <w:rFonts w:ascii="Arial" w:hAnsi="Arial" w:cs="Arial"/>
          <w:b/>
          <w:szCs w:val="20"/>
          <w:lang w:val="en-GB"/>
        </w:rPr>
        <w:t>’</w:t>
      </w:r>
      <w:r w:rsidR="000C120E">
        <w:rPr>
          <w:rFonts w:ascii="Arial" w:hAnsi="Arial" w:cs="Arial"/>
          <w:b/>
          <w:szCs w:val="20"/>
          <w:lang w:val="en-GB"/>
        </w:rPr>
        <w:t xml:space="preserve"> duties</w:t>
      </w:r>
    </w:p>
    <w:p w14:paraId="387BDDF7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02FF0DC6" w14:textId="657398D0" w:rsidR="005501CA" w:rsidRDefault="00640A5B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4.1</w:t>
      </w:r>
      <w:r>
        <w:rPr>
          <w:rFonts w:ascii="Arial" w:hAnsi="Arial" w:cs="Arial"/>
          <w:szCs w:val="20"/>
          <w:lang w:val="en-GB"/>
        </w:rPr>
        <w:t xml:space="preserve"> By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C47D3A">
        <w:rPr>
          <w:rFonts w:ascii="Arial" w:hAnsi="Arial" w:cs="Arial"/>
          <w:szCs w:val="20"/>
          <w:lang w:val="en-GB"/>
        </w:rPr>
        <w:t>applying to CSP under these Conditions,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77047D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</w:t>
      </w:r>
      <w:r w:rsidR="0093093E">
        <w:rPr>
          <w:rFonts w:ascii="Arial" w:hAnsi="Arial" w:cs="Arial"/>
          <w:szCs w:val="20"/>
          <w:lang w:val="en-GB"/>
        </w:rPr>
        <w:t>s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6E6611" w:rsidRPr="00A21D21">
        <w:rPr>
          <w:rFonts w:ascii="Arial" w:hAnsi="Arial" w:cs="Arial"/>
          <w:szCs w:val="20"/>
          <w:lang w:val="en-GB"/>
        </w:rPr>
        <w:t>commit to the following</w:t>
      </w:r>
      <w:r w:rsidR="006E6611">
        <w:rPr>
          <w:rFonts w:ascii="Arial" w:hAnsi="Arial" w:cs="Arial"/>
          <w:szCs w:val="20"/>
          <w:lang w:val="en-GB"/>
        </w:rPr>
        <w:t>:</w:t>
      </w:r>
    </w:p>
    <w:bookmarkEnd w:id="2"/>
    <w:p w14:paraId="0DC00B85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bookmarkEnd w:id="3"/>
    <w:p w14:paraId="1B86B5B4" w14:textId="4C021F31" w:rsidR="005501CA" w:rsidRDefault="006E6611" w:rsidP="0099224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behave according to </w:t>
      </w:r>
      <w:r w:rsidR="0077047D">
        <w:rPr>
          <w:rFonts w:ascii="Arial" w:hAnsi="Arial" w:cs="Arial"/>
          <w:szCs w:val="20"/>
          <w:lang w:val="en-GB"/>
        </w:rPr>
        <w:t xml:space="preserve">– </w:t>
      </w:r>
      <w:r>
        <w:rPr>
          <w:rFonts w:ascii="Arial" w:hAnsi="Arial" w:cs="Arial"/>
          <w:szCs w:val="20"/>
          <w:lang w:val="en-GB"/>
        </w:rPr>
        <w:t xml:space="preserve">and to </w:t>
      </w:r>
      <w:r w:rsidRPr="00A21D21">
        <w:rPr>
          <w:rFonts w:ascii="Arial" w:hAnsi="Arial" w:cs="Arial"/>
          <w:szCs w:val="20"/>
          <w:lang w:val="en-GB"/>
        </w:rPr>
        <w:t>uphold the principles</w:t>
      </w:r>
      <w:r>
        <w:rPr>
          <w:rFonts w:ascii="Arial" w:hAnsi="Arial" w:cs="Arial"/>
          <w:szCs w:val="20"/>
          <w:lang w:val="en-GB"/>
        </w:rPr>
        <w:t xml:space="preserve"> of </w:t>
      </w:r>
      <w:r w:rsidR="0077047D">
        <w:rPr>
          <w:rFonts w:ascii="Arial" w:hAnsi="Arial" w:cs="Arial"/>
          <w:szCs w:val="20"/>
          <w:lang w:val="en-GB"/>
        </w:rPr>
        <w:t xml:space="preserve">– </w:t>
      </w:r>
      <w:r>
        <w:rPr>
          <w:rFonts w:ascii="Arial" w:hAnsi="Arial" w:cs="Arial"/>
          <w:szCs w:val="20"/>
          <w:lang w:val="en-GB"/>
        </w:rPr>
        <w:t>good will and good faith.</w:t>
      </w:r>
    </w:p>
    <w:p w14:paraId="19F57057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77E38B0D" w14:textId="24CFB117" w:rsidR="005501CA" w:rsidRDefault="006E6611" w:rsidP="0099224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</w:t>
      </w:r>
      <w:r>
        <w:rPr>
          <w:rFonts w:ascii="Arial" w:hAnsi="Arial" w:cs="Arial"/>
          <w:spacing w:val="-8"/>
          <w:szCs w:val="20"/>
          <w:lang w:val="en-GB"/>
        </w:rPr>
        <w:t xml:space="preserve">prepare </w:t>
      </w:r>
      <w:r w:rsidR="000666F0">
        <w:rPr>
          <w:rFonts w:ascii="Arial" w:hAnsi="Arial" w:cs="Arial"/>
          <w:spacing w:val="-8"/>
          <w:szCs w:val="20"/>
          <w:lang w:val="en-GB"/>
        </w:rPr>
        <w:t>as</w:t>
      </w:r>
      <w:r>
        <w:rPr>
          <w:rFonts w:ascii="Arial" w:hAnsi="Arial" w:cs="Arial"/>
          <w:spacing w:val="-8"/>
          <w:szCs w:val="20"/>
          <w:lang w:val="en-GB"/>
        </w:rPr>
        <w:t xml:space="preserve"> best </w:t>
      </w:r>
      <w:r w:rsidR="000666F0">
        <w:rPr>
          <w:rFonts w:ascii="Arial" w:hAnsi="Arial" w:cs="Arial"/>
          <w:spacing w:val="-8"/>
          <w:szCs w:val="20"/>
          <w:lang w:val="en-GB"/>
        </w:rPr>
        <w:t xml:space="preserve">possible </w:t>
      </w:r>
      <w:r>
        <w:rPr>
          <w:rFonts w:ascii="Arial" w:hAnsi="Arial" w:cs="Arial"/>
          <w:spacing w:val="-8"/>
          <w:szCs w:val="20"/>
          <w:lang w:val="en-GB"/>
        </w:rPr>
        <w:t xml:space="preserve">and do </w:t>
      </w:r>
      <w:r w:rsidR="00640A5B">
        <w:rPr>
          <w:rFonts w:ascii="Arial" w:hAnsi="Arial" w:cs="Arial"/>
          <w:spacing w:val="-8"/>
          <w:szCs w:val="20"/>
          <w:lang w:val="en-GB"/>
        </w:rPr>
        <w:t>their</w:t>
      </w:r>
      <w:r>
        <w:rPr>
          <w:rFonts w:ascii="Arial" w:hAnsi="Arial" w:cs="Arial"/>
          <w:spacing w:val="-8"/>
          <w:szCs w:val="20"/>
          <w:lang w:val="en-GB"/>
        </w:rPr>
        <w:t xml:space="preserve"> utmost to pass the relevant </w:t>
      </w:r>
      <w:r w:rsidRPr="00A21D21">
        <w:rPr>
          <w:rFonts w:ascii="Arial" w:hAnsi="Arial" w:cs="Arial"/>
          <w:spacing w:val="-8"/>
          <w:szCs w:val="20"/>
          <w:lang w:val="en-GB"/>
        </w:rPr>
        <w:t>EQE examination</w:t>
      </w:r>
      <w:r>
        <w:rPr>
          <w:rFonts w:ascii="Arial" w:hAnsi="Arial" w:cs="Arial"/>
          <w:spacing w:val="-8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 xml:space="preserve">in </w:t>
      </w:r>
      <w:r w:rsidRPr="00A21D21">
        <w:rPr>
          <w:rFonts w:ascii="Arial" w:hAnsi="Arial" w:cs="Arial"/>
          <w:szCs w:val="20"/>
          <w:lang w:val="en-GB"/>
        </w:rPr>
        <w:t>accordance with the best practices</w:t>
      </w:r>
      <w:r>
        <w:rPr>
          <w:rFonts w:ascii="Arial" w:hAnsi="Arial" w:cs="Arial"/>
          <w:szCs w:val="20"/>
          <w:lang w:val="en-GB"/>
        </w:rPr>
        <w:t>.</w:t>
      </w:r>
    </w:p>
    <w:p w14:paraId="6F5A5C91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789E27C6" w14:textId="77777777" w:rsidR="005501CA" w:rsidRDefault="006E6611" w:rsidP="0099224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pacing w:val="-1"/>
          <w:szCs w:val="20"/>
          <w:lang w:val="en-GB"/>
        </w:rPr>
      </w:pPr>
      <w:r>
        <w:rPr>
          <w:rFonts w:ascii="Arial" w:hAnsi="Arial" w:cs="Arial"/>
          <w:spacing w:val="-1"/>
          <w:szCs w:val="20"/>
          <w:lang w:val="en-GB"/>
        </w:rPr>
        <w:t xml:space="preserve">To </w:t>
      </w:r>
      <w:r w:rsidRPr="00A21D21">
        <w:rPr>
          <w:rFonts w:ascii="Arial" w:hAnsi="Arial" w:cs="Arial"/>
          <w:spacing w:val="-1"/>
          <w:szCs w:val="20"/>
          <w:lang w:val="en-GB"/>
        </w:rPr>
        <w:t>follow the training programme</w:t>
      </w:r>
      <w:r>
        <w:rPr>
          <w:rFonts w:ascii="Arial" w:hAnsi="Arial" w:cs="Arial"/>
          <w:spacing w:val="-1"/>
          <w:szCs w:val="20"/>
          <w:lang w:val="en-GB"/>
        </w:rPr>
        <w:t xml:space="preserve"> and carry out the </w:t>
      </w:r>
      <w:r w:rsidRPr="00A21D21">
        <w:rPr>
          <w:rFonts w:ascii="Arial" w:hAnsi="Arial" w:cs="Arial"/>
          <w:spacing w:val="-1"/>
          <w:szCs w:val="20"/>
          <w:lang w:val="en-GB"/>
        </w:rPr>
        <w:t>related exercises</w:t>
      </w:r>
      <w:r>
        <w:rPr>
          <w:rFonts w:ascii="Arial" w:hAnsi="Arial" w:cs="Arial"/>
          <w:spacing w:val="-1"/>
          <w:szCs w:val="20"/>
          <w:lang w:val="en-GB"/>
        </w:rPr>
        <w:t>, tasks or assignments diligently.</w:t>
      </w:r>
    </w:p>
    <w:p w14:paraId="6668D5EE" w14:textId="77777777" w:rsidR="005501CA" w:rsidRDefault="005501CA">
      <w:pPr>
        <w:pStyle w:val="ListParagraph"/>
        <w:ind w:left="360"/>
        <w:jc w:val="both"/>
        <w:rPr>
          <w:rFonts w:ascii="Arial" w:hAnsi="Arial" w:cs="Arial"/>
          <w:spacing w:val="-1"/>
          <w:szCs w:val="20"/>
          <w:lang w:val="en-GB"/>
        </w:rPr>
      </w:pPr>
    </w:p>
    <w:p w14:paraId="5EE4072A" w14:textId="24129432" w:rsidR="005501CA" w:rsidRDefault="006E6611" w:rsidP="00992243">
      <w:pPr>
        <w:pStyle w:val="ListParagraph"/>
        <w:numPr>
          <w:ilvl w:val="0"/>
          <w:numId w:val="30"/>
        </w:numPr>
        <w:spacing w:before="240" w:after="24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pacing w:val="-1"/>
          <w:szCs w:val="20"/>
          <w:lang w:val="en-GB"/>
        </w:rPr>
        <w:t xml:space="preserve">To </w:t>
      </w:r>
      <w:r w:rsidR="00D26641" w:rsidRPr="00A21D21">
        <w:rPr>
          <w:rFonts w:ascii="Arial" w:hAnsi="Arial" w:cs="Arial"/>
          <w:spacing w:val="-1"/>
          <w:szCs w:val="20"/>
          <w:lang w:val="en-GB"/>
        </w:rPr>
        <w:t xml:space="preserve">manage </w:t>
      </w:r>
      <w:r w:rsidR="00640A5B" w:rsidRPr="00A21D21">
        <w:rPr>
          <w:rFonts w:ascii="Arial" w:hAnsi="Arial" w:cs="Arial"/>
          <w:spacing w:val="-1"/>
          <w:szCs w:val="20"/>
          <w:lang w:val="en-GB"/>
        </w:rPr>
        <w:t>their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 </w:t>
      </w:r>
      <w:r w:rsidR="00D26641" w:rsidRPr="00A21D21">
        <w:rPr>
          <w:rFonts w:ascii="Arial" w:hAnsi="Arial" w:cs="Arial"/>
          <w:spacing w:val="-1"/>
          <w:szCs w:val="20"/>
          <w:lang w:val="en-GB"/>
        </w:rPr>
        <w:t>personal</w:t>
      </w:r>
      <w:r w:rsidR="00D26641">
        <w:rPr>
          <w:rFonts w:ascii="Arial" w:hAnsi="Arial" w:cs="Arial"/>
          <w:spacing w:val="-1"/>
          <w:szCs w:val="20"/>
          <w:lang w:val="en-GB"/>
        </w:rPr>
        <w:t xml:space="preserve"> </w:t>
      </w:r>
      <w:r w:rsidR="00D26641" w:rsidRPr="00A21D21">
        <w:rPr>
          <w:rFonts w:ascii="Arial" w:hAnsi="Arial" w:cs="Arial"/>
          <w:spacing w:val="-1"/>
          <w:szCs w:val="20"/>
          <w:lang w:val="en-GB"/>
        </w:rPr>
        <w:t>commitments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 and professional</w:t>
      </w:r>
      <w:r>
        <w:rPr>
          <w:rFonts w:ascii="Arial" w:hAnsi="Arial" w:cs="Arial"/>
          <w:spacing w:val="-1"/>
          <w:szCs w:val="20"/>
          <w:lang w:val="en-GB"/>
        </w:rPr>
        <w:t xml:space="preserve"> activities such as to </w:t>
      </w:r>
      <w:r w:rsidR="00285F64" w:rsidRPr="00A21D21">
        <w:rPr>
          <w:rFonts w:ascii="Arial" w:hAnsi="Arial" w:cs="Arial"/>
          <w:spacing w:val="-1"/>
          <w:szCs w:val="20"/>
          <w:lang w:val="en-GB"/>
        </w:rPr>
        <w:t>keep up with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 the pace</w:t>
      </w:r>
      <w:r>
        <w:rPr>
          <w:rFonts w:ascii="Arial" w:hAnsi="Arial" w:cs="Arial"/>
          <w:spacing w:val="-1"/>
          <w:szCs w:val="20"/>
          <w:lang w:val="en-GB"/>
        </w:rPr>
        <w:t xml:space="preserve"> of the </w:t>
      </w:r>
      <w:r w:rsidRPr="00A21D21">
        <w:rPr>
          <w:rFonts w:ascii="Arial" w:hAnsi="Arial" w:cs="Arial"/>
          <w:spacing w:val="-1"/>
          <w:szCs w:val="20"/>
          <w:lang w:val="en-GB"/>
        </w:rPr>
        <w:t>group training</w:t>
      </w:r>
      <w:r>
        <w:rPr>
          <w:rFonts w:ascii="Arial" w:hAnsi="Arial" w:cs="Arial"/>
          <w:spacing w:val="-1"/>
          <w:szCs w:val="20"/>
          <w:lang w:val="en-GB"/>
        </w:rPr>
        <w:t xml:space="preserve">, participate </w:t>
      </w:r>
      <w:r w:rsidR="0077047D">
        <w:rPr>
          <w:rFonts w:ascii="Arial" w:hAnsi="Arial" w:cs="Arial"/>
          <w:spacing w:val="-1"/>
          <w:szCs w:val="20"/>
          <w:lang w:val="en-GB"/>
        </w:rPr>
        <w:t xml:space="preserve">in </w:t>
      </w:r>
      <w:r>
        <w:rPr>
          <w:rFonts w:ascii="Arial" w:hAnsi="Arial" w:cs="Arial"/>
          <w:spacing w:val="-1"/>
          <w:szCs w:val="20"/>
          <w:lang w:val="en-GB"/>
        </w:rPr>
        <w:t xml:space="preserve">the planned CSP </w:t>
      </w:r>
      <w:r w:rsidRPr="00A21D21">
        <w:rPr>
          <w:rFonts w:ascii="Arial" w:hAnsi="Arial" w:cs="Arial"/>
          <w:spacing w:val="-1"/>
          <w:szCs w:val="20"/>
          <w:lang w:val="en-GB"/>
        </w:rPr>
        <w:t>events set</w:t>
      </w:r>
      <w:r>
        <w:rPr>
          <w:rFonts w:ascii="Arial" w:hAnsi="Arial" w:cs="Arial"/>
          <w:spacing w:val="-1"/>
          <w:szCs w:val="20"/>
          <w:lang w:val="en-GB"/>
        </w:rPr>
        <w:t xml:space="preserve"> out in </w:t>
      </w:r>
      <w:r w:rsidRPr="00640A5B">
        <w:rPr>
          <w:rFonts w:ascii="Arial" w:hAnsi="Arial" w:cs="Arial"/>
          <w:spacing w:val="-1"/>
          <w:szCs w:val="20"/>
          <w:lang w:val="en-GB"/>
        </w:rPr>
        <w:t>Annex 1,</w:t>
      </w:r>
      <w:r>
        <w:rPr>
          <w:rFonts w:ascii="Arial" w:hAnsi="Arial" w:cs="Arial"/>
          <w:spacing w:val="-1"/>
          <w:szCs w:val="20"/>
          <w:lang w:val="en-GB"/>
        </w:rPr>
        <w:t xml:space="preserve"> and 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complete the assignments </w:t>
      </w:r>
      <w:r w:rsidR="0077047D">
        <w:rPr>
          <w:rFonts w:ascii="Arial" w:hAnsi="Arial" w:cs="Arial"/>
          <w:spacing w:val="-1"/>
          <w:szCs w:val="20"/>
          <w:lang w:val="en-GB"/>
        </w:rPr>
        <w:t xml:space="preserve">by </w:t>
      </w:r>
      <w:r>
        <w:rPr>
          <w:rFonts w:ascii="Arial" w:hAnsi="Arial" w:cs="Arial"/>
          <w:spacing w:val="-1"/>
          <w:szCs w:val="20"/>
          <w:lang w:val="en-GB"/>
        </w:rPr>
        <w:t>the</w:t>
      </w:r>
      <w:r w:rsidR="00285F64">
        <w:rPr>
          <w:rFonts w:ascii="Arial" w:hAnsi="Arial" w:cs="Arial"/>
          <w:spacing w:val="-1"/>
          <w:szCs w:val="20"/>
          <w:lang w:val="en-GB"/>
        </w:rPr>
        <w:t xml:space="preserve"> </w:t>
      </w:r>
      <w:r w:rsidR="00285F64" w:rsidRPr="00A21D21">
        <w:rPr>
          <w:rFonts w:ascii="Arial" w:hAnsi="Arial" w:cs="Arial"/>
          <w:spacing w:val="-1"/>
          <w:szCs w:val="20"/>
          <w:lang w:val="en-GB"/>
        </w:rPr>
        <w:t>deadlines set</w:t>
      </w:r>
      <w:r>
        <w:rPr>
          <w:rFonts w:ascii="Arial" w:hAnsi="Arial" w:cs="Arial"/>
          <w:spacing w:val="-1"/>
          <w:szCs w:val="20"/>
          <w:lang w:val="en-GB"/>
        </w:rPr>
        <w:t xml:space="preserve"> by the trainers and/or coaches. </w:t>
      </w:r>
    </w:p>
    <w:p w14:paraId="6CF3D230" w14:textId="77777777" w:rsidR="005501CA" w:rsidRDefault="006E6611">
      <w:pPr>
        <w:pStyle w:val="ListParagraph"/>
        <w:spacing w:before="240" w:after="240"/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pacing w:val="-1"/>
          <w:szCs w:val="20"/>
          <w:lang w:val="en-GB"/>
        </w:rPr>
        <w:t xml:space="preserve"> </w:t>
      </w:r>
    </w:p>
    <w:p w14:paraId="60D365E9" w14:textId="0089D0DA" w:rsidR="005501CA" w:rsidRDefault="006E6611" w:rsidP="0099224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</w:t>
      </w:r>
      <w:r w:rsidRPr="00A21D21">
        <w:rPr>
          <w:rFonts w:ascii="Arial" w:hAnsi="Arial" w:cs="Arial"/>
          <w:szCs w:val="20"/>
          <w:lang w:val="en-GB"/>
        </w:rPr>
        <w:t>participate in remote</w:t>
      </w:r>
      <w:r>
        <w:rPr>
          <w:rFonts w:ascii="Arial" w:hAnsi="Arial" w:cs="Arial"/>
          <w:szCs w:val="20"/>
          <w:lang w:val="en-GB"/>
        </w:rPr>
        <w:t xml:space="preserve"> study forums/groups and blogs </w:t>
      </w:r>
      <w:r w:rsidRPr="00A21D21">
        <w:rPr>
          <w:rFonts w:ascii="Arial" w:hAnsi="Arial" w:cs="Arial"/>
          <w:szCs w:val="20"/>
          <w:lang w:val="en-GB"/>
        </w:rPr>
        <w:t>via electronic means</w:t>
      </w:r>
      <w:r w:rsidR="00285F64">
        <w:rPr>
          <w:rFonts w:ascii="Arial" w:hAnsi="Arial" w:cs="Arial"/>
          <w:szCs w:val="20"/>
          <w:lang w:val="en-GB"/>
        </w:rPr>
        <w:t xml:space="preserve"> </w:t>
      </w:r>
      <w:r w:rsidR="00285F64">
        <w:rPr>
          <w:rFonts w:ascii="Arial" w:hAnsi="Arial" w:cs="Arial"/>
          <w:lang w:val="en-GB"/>
        </w:rPr>
        <w:t xml:space="preserve">that are </w:t>
      </w:r>
      <w:r w:rsidR="00285F64" w:rsidRPr="00A21D21">
        <w:rPr>
          <w:rFonts w:ascii="Arial" w:hAnsi="Arial" w:cs="Arial"/>
          <w:lang w:val="en-GB"/>
        </w:rPr>
        <w:t>fit for purpose</w:t>
      </w:r>
      <w:r>
        <w:rPr>
          <w:rFonts w:ascii="Arial" w:hAnsi="Arial" w:cs="Arial"/>
          <w:szCs w:val="20"/>
          <w:lang w:val="en-GB"/>
        </w:rPr>
        <w:t>.</w:t>
      </w:r>
    </w:p>
    <w:p w14:paraId="28F979D5" w14:textId="77777777" w:rsidR="005501CA" w:rsidRDefault="006E6611">
      <w:pPr>
        <w:pStyle w:val="ListParagraph"/>
        <w:spacing w:before="240" w:after="240"/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 </w:t>
      </w:r>
    </w:p>
    <w:p w14:paraId="05C3A039" w14:textId="06CC0419" w:rsidR="005501CA" w:rsidRDefault="006E6611" w:rsidP="00992243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regularly and </w:t>
      </w:r>
      <w:r w:rsidRPr="00A21D21">
        <w:rPr>
          <w:rFonts w:ascii="Arial" w:hAnsi="Arial" w:cs="Arial"/>
          <w:szCs w:val="20"/>
          <w:lang w:val="en-GB"/>
        </w:rPr>
        <w:t>actively report</w:t>
      </w:r>
      <w:r>
        <w:rPr>
          <w:rFonts w:ascii="Arial" w:hAnsi="Arial" w:cs="Arial"/>
          <w:szCs w:val="20"/>
          <w:lang w:val="en-GB"/>
        </w:rPr>
        <w:t xml:space="preserve"> to </w:t>
      </w:r>
      <w:r w:rsidR="00640A5B">
        <w:rPr>
          <w:rFonts w:ascii="Arial" w:hAnsi="Arial" w:cs="Arial"/>
          <w:szCs w:val="20"/>
          <w:lang w:val="en-GB"/>
        </w:rPr>
        <w:t>their</w:t>
      </w:r>
      <w:r>
        <w:rPr>
          <w:rFonts w:ascii="Arial" w:hAnsi="Arial" w:cs="Arial"/>
          <w:szCs w:val="20"/>
          <w:lang w:val="en-GB"/>
        </w:rPr>
        <w:t xml:space="preserve"> coach on the progress of </w:t>
      </w:r>
      <w:r w:rsidR="00640A5B">
        <w:rPr>
          <w:rFonts w:ascii="Arial" w:hAnsi="Arial" w:cs="Arial"/>
          <w:szCs w:val="20"/>
          <w:lang w:val="en-GB"/>
        </w:rPr>
        <w:t>their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studies, training</w:t>
      </w:r>
      <w:r>
        <w:rPr>
          <w:rFonts w:ascii="Arial" w:hAnsi="Arial" w:cs="Arial"/>
          <w:szCs w:val="20"/>
          <w:lang w:val="en-GB"/>
        </w:rPr>
        <w:t xml:space="preserve"> sessions or </w:t>
      </w:r>
      <w:r w:rsidRPr="00A21D21">
        <w:rPr>
          <w:rFonts w:ascii="Arial" w:hAnsi="Arial" w:cs="Arial"/>
          <w:szCs w:val="20"/>
          <w:lang w:val="en-GB"/>
        </w:rPr>
        <w:t>EQE preparation</w:t>
      </w:r>
      <w:r>
        <w:rPr>
          <w:rFonts w:ascii="Arial" w:hAnsi="Arial" w:cs="Arial"/>
          <w:szCs w:val="20"/>
          <w:lang w:val="en-GB"/>
        </w:rPr>
        <w:t xml:space="preserve"> work.</w:t>
      </w:r>
    </w:p>
    <w:p w14:paraId="3CE654E4" w14:textId="77777777" w:rsidR="005501CA" w:rsidRDefault="006E6611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 </w:t>
      </w:r>
    </w:p>
    <w:p w14:paraId="6B5392C8" w14:textId="67649D32" w:rsidR="005501CA" w:rsidRDefault="006E6611" w:rsidP="00AE75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keep </w:t>
      </w:r>
      <w:r w:rsidR="00640A5B">
        <w:rPr>
          <w:rFonts w:ascii="Arial" w:hAnsi="Arial" w:cs="Arial"/>
          <w:szCs w:val="20"/>
          <w:lang w:val="en-GB"/>
        </w:rPr>
        <w:t>their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contact data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updated via</w:t>
      </w:r>
      <w:r>
        <w:rPr>
          <w:rFonts w:ascii="Arial" w:hAnsi="Arial" w:cs="Arial"/>
          <w:szCs w:val="20"/>
          <w:lang w:val="en-GB"/>
        </w:rPr>
        <w:t xml:space="preserve"> the EQ</w:t>
      </w:r>
      <w:r w:rsidR="00AE75FA">
        <w:rPr>
          <w:rFonts w:ascii="Arial" w:hAnsi="Arial" w:cs="Arial"/>
          <w:szCs w:val="20"/>
          <w:lang w:val="en-GB"/>
        </w:rPr>
        <w:t>C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web portal</w:t>
      </w:r>
      <w:r>
        <w:rPr>
          <w:rFonts w:ascii="Arial" w:hAnsi="Arial" w:cs="Arial"/>
          <w:szCs w:val="20"/>
          <w:lang w:val="en-GB"/>
        </w:rPr>
        <w:t>.</w:t>
      </w:r>
    </w:p>
    <w:p w14:paraId="0032E857" w14:textId="77777777" w:rsidR="005501CA" w:rsidRDefault="005501CA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3C07F173" w14:textId="0AC0E529" w:rsidR="005501CA" w:rsidRDefault="006E6611" w:rsidP="004741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give the </w:t>
      </w:r>
      <w:r w:rsidRPr="00A21D21">
        <w:rPr>
          <w:rFonts w:ascii="Arial" w:hAnsi="Arial" w:cs="Arial"/>
          <w:szCs w:val="20"/>
          <w:lang w:val="en-GB"/>
        </w:rPr>
        <w:t>EPO feedback</w:t>
      </w:r>
      <w:r>
        <w:rPr>
          <w:rFonts w:ascii="Arial" w:hAnsi="Arial" w:cs="Arial"/>
          <w:szCs w:val="20"/>
          <w:lang w:val="en-GB"/>
        </w:rPr>
        <w:t xml:space="preserve"> on any aspect of the CSP when requested.</w:t>
      </w:r>
    </w:p>
    <w:p w14:paraId="17C6AA30" w14:textId="77777777" w:rsidR="005501CA" w:rsidRDefault="005501CA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3B7BBA65" w14:textId="121B1600" w:rsidR="005501CA" w:rsidRDefault="006E6611" w:rsidP="004741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enrol for the relevant </w:t>
      </w:r>
      <w:r w:rsidRPr="00A21D21">
        <w:rPr>
          <w:rFonts w:ascii="Arial" w:hAnsi="Arial" w:cs="Arial"/>
          <w:szCs w:val="20"/>
          <w:lang w:val="en-GB"/>
        </w:rPr>
        <w:t>EQE examination</w:t>
      </w:r>
      <w:r w:rsidDel="00D344C4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before the official</w:t>
      </w:r>
      <w:r>
        <w:rPr>
          <w:rFonts w:ascii="Arial" w:hAnsi="Arial" w:cs="Arial"/>
          <w:szCs w:val="20"/>
          <w:lang w:val="en-GB"/>
        </w:rPr>
        <w:t xml:space="preserve"> </w:t>
      </w:r>
      <w:r w:rsidR="00D344C4">
        <w:rPr>
          <w:rFonts w:ascii="Arial" w:hAnsi="Arial" w:cs="Arial"/>
          <w:szCs w:val="20"/>
          <w:lang w:val="en-GB"/>
        </w:rPr>
        <w:t>deadline</w:t>
      </w:r>
      <w:r>
        <w:rPr>
          <w:rFonts w:ascii="Arial" w:hAnsi="Arial" w:cs="Arial"/>
          <w:szCs w:val="20"/>
          <w:lang w:val="en-GB"/>
        </w:rPr>
        <w:t xml:space="preserve">, if </w:t>
      </w:r>
      <w:proofErr w:type="gramStart"/>
      <w:r>
        <w:rPr>
          <w:rFonts w:ascii="Arial" w:hAnsi="Arial" w:cs="Arial"/>
          <w:szCs w:val="20"/>
          <w:lang w:val="en-GB"/>
        </w:rPr>
        <w:t>so</w:t>
      </w:r>
      <w:proofErr w:type="gramEnd"/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requested by the EPO</w:t>
      </w:r>
      <w:r>
        <w:rPr>
          <w:rFonts w:ascii="Arial" w:hAnsi="Arial" w:cs="Arial"/>
          <w:szCs w:val="20"/>
          <w:lang w:val="en-GB"/>
        </w:rPr>
        <w:t>.</w:t>
      </w:r>
    </w:p>
    <w:p w14:paraId="14AA8F0F" w14:textId="77777777" w:rsidR="005501CA" w:rsidRDefault="006E6611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 </w:t>
      </w:r>
    </w:p>
    <w:p w14:paraId="6E3EE82C" w14:textId="73011948" w:rsidR="005501CA" w:rsidRDefault="006E6611" w:rsidP="004741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To </w:t>
      </w:r>
      <w:r w:rsidRPr="00A21D21">
        <w:rPr>
          <w:rFonts w:ascii="Arial" w:hAnsi="Arial" w:cs="Arial"/>
          <w:szCs w:val="20"/>
          <w:lang w:val="en-GB"/>
        </w:rPr>
        <w:t>inform the EPO contact person</w:t>
      </w:r>
      <w:r>
        <w:rPr>
          <w:rFonts w:ascii="Arial" w:hAnsi="Arial" w:cs="Arial"/>
          <w:szCs w:val="20"/>
          <w:lang w:val="en-GB"/>
        </w:rPr>
        <w:t xml:space="preserve"> (</w:t>
      </w:r>
      <w:r w:rsidRPr="00A21D21">
        <w:rPr>
          <w:rFonts w:ascii="Arial" w:hAnsi="Arial" w:cs="Arial"/>
          <w:szCs w:val="20"/>
          <w:lang w:val="en-GB"/>
        </w:rPr>
        <w:t>point 3 above</w:t>
      </w:r>
      <w:r>
        <w:rPr>
          <w:rFonts w:ascii="Arial" w:hAnsi="Arial" w:cs="Arial"/>
          <w:szCs w:val="20"/>
          <w:lang w:val="en-GB"/>
        </w:rPr>
        <w:t xml:space="preserve">) as </w:t>
      </w:r>
      <w:r w:rsidRPr="00A21D21">
        <w:rPr>
          <w:rFonts w:ascii="Arial" w:hAnsi="Arial" w:cs="Arial"/>
          <w:szCs w:val="20"/>
          <w:lang w:val="en-GB"/>
        </w:rPr>
        <w:t>soon as possible</w:t>
      </w:r>
      <w:r>
        <w:rPr>
          <w:rFonts w:ascii="Arial" w:hAnsi="Arial" w:cs="Arial"/>
          <w:szCs w:val="20"/>
          <w:lang w:val="en-GB"/>
        </w:rPr>
        <w:t xml:space="preserve"> </w:t>
      </w:r>
      <w:r w:rsidR="0077047D">
        <w:rPr>
          <w:rFonts w:ascii="Arial" w:hAnsi="Arial" w:cs="Arial"/>
          <w:szCs w:val="20"/>
          <w:lang w:val="en-GB"/>
        </w:rPr>
        <w:t>if</w:t>
      </w:r>
    </w:p>
    <w:p w14:paraId="7E5DC2E3" w14:textId="77777777" w:rsidR="005501CA" w:rsidRDefault="005501CA">
      <w:pPr>
        <w:pStyle w:val="ListParagraph"/>
        <w:ind w:left="360"/>
        <w:jc w:val="both"/>
        <w:rPr>
          <w:rFonts w:ascii="Arial" w:hAnsi="Arial" w:cs="Arial"/>
          <w:szCs w:val="20"/>
          <w:lang w:val="en-GB"/>
        </w:rPr>
      </w:pPr>
    </w:p>
    <w:p w14:paraId="6E0A75AC" w14:textId="4FFAF8EC" w:rsidR="005501CA" w:rsidRDefault="00EF5237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t</w:t>
      </w:r>
      <w:r w:rsidR="006E6611">
        <w:rPr>
          <w:rFonts w:ascii="Arial" w:hAnsi="Arial" w:cs="Arial"/>
          <w:szCs w:val="20"/>
          <w:lang w:val="en-GB"/>
        </w:rPr>
        <w:t>he</w:t>
      </w:r>
      <w:r>
        <w:rPr>
          <w:rFonts w:ascii="Arial" w:hAnsi="Arial" w:cs="Arial"/>
          <w:szCs w:val="20"/>
          <w:lang w:val="en-GB"/>
        </w:rPr>
        <w:t>y are</w:t>
      </w:r>
      <w:r w:rsidR="006E6611">
        <w:rPr>
          <w:rFonts w:ascii="Arial" w:hAnsi="Arial" w:cs="Arial"/>
          <w:szCs w:val="20"/>
          <w:lang w:val="en-GB"/>
        </w:rPr>
        <w:t xml:space="preserve"> unable for any </w:t>
      </w:r>
      <w:r w:rsidR="006E6611" w:rsidRPr="00A21D21">
        <w:rPr>
          <w:rFonts w:ascii="Arial" w:hAnsi="Arial" w:cs="Arial"/>
          <w:szCs w:val="20"/>
          <w:lang w:val="en-GB"/>
        </w:rPr>
        <w:t>reason to attend</w:t>
      </w:r>
      <w:r w:rsidR="006E6611">
        <w:rPr>
          <w:rFonts w:ascii="Arial" w:hAnsi="Arial" w:cs="Arial"/>
          <w:szCs w:val="20"/>
          <w:lang w:val="en-GB"/>
        </w:rPr>
        <w:t xml:space="preserve"> one of the scheduled CSP events</w:t>
      </w:r>
    </w:p>
    <w:p w14:paraId="22514764" w14:textId="0B246B74" w:rsidR="005501CA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pacing w:val="-6"/>
          <w:szCs w:val="20"/>
          <w:lang w:val="en-GB"/>
        </w:rPr>
        <w:t>the</w:t>
      </w:r>
      <w:r w:rsidR="00EF5237">
        <w:rPr>
          <w:rFonts w:ascii="Arial" w:hAnsi="Arial" w:cs="Arial"/>
          <w:spacing w:val="-6"/>
          <w:szCs w:val="20"/>
          <w:lang w:val="en-GB"/>
        </w:rPr>
        <w:t>y</w:t>
      </w:r>
      <w:r w:rsidDel="00EF5237">
        <w:rPr>
          <w:rFonts w:ascii="Arial" w:hAnsi="Arial" w:cs="Arial"/>
          <w:spacing w:val="-6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6"/>
          <w:szCs w:val="20"/>
          <w:lang w:val="en-GB"/>
        </w:rPr>
        <w:t>need</w:t>
      </w:r>
      <w:r>
        <w:rPr>
          <w:rFonts w:ascii="Arial" w:hAnsi="Arial" w:cs="Arial"/>
          <w:spacing w:val="-6"/>
          <w:szCs w:val="20"/>
          <w:lang w:val="en-GB"/>
        </w:rPr>
        <w:t>,</w:t>
      </w:r>
      <w:r w:rsidDel="00EF5237">
        <w:rPr>
          <w:rFonts w:ascii="Arial" w:hAnsi="Arial" w:cs="Arial"/>
          <w:spacing w:val="-6"/>
          <w:szCs w:val="20"/>
          <w:lang w:val="en-GB"/>
        </w:rPr>
        <w:t xml:space="preserve"> </w:t>
      </w:r>
      <w:r w:rsidR="00EF5237">
        <w:rPr>
          <w:rFonts w:ascii="Arial" w:hAnsi="Arial" w:cs="Arial"/>
          <w:spacing w:val="-6"/>
          <w:szCs w:val="20"/>
          <w:lang w:val="en-GB"/>
        </w:rPr>
        <w:t xml:space="preserve">are </w:t>
      </w:r>
      <w:r>
        <w:rPr>
          <w:rFonts w:ascii="Arial" w:hAnsi="Arial" w:cs="Arial"/>
          <w:spacing w:val="-6"/>
          <w:szCs w:val="20"/>
          <w:lang w:val="en-GB"/>
        </w:rPr>
        <w:t>obliged or intend to pause or cancel the</w:t>
      </w:r>
      <w:r w:rsidR="0077047D">
        <w:rPr>
          <w:rFonts w:ascii="Arial" w:hAnsi="Arial" w:cs="Arial"/>
          <w:spacing w:val="-6"/>
          <w:szCs w:val="20"/>
          <w:lang w:val="en-GB"/>
        </w:rPr>
        <w:t>ir</w:t>
      </w:r>
      <w:r>
        <w:rPr>
          <w:rFonts w:ascii="Arial" w:hAnsi="Arial" w:cs="Arial"/>
          <w:spacing w:val="-6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6"/>
          <w:szCs w:val="20"/>
          <w:lang w:val="en-GB"/>
        </w:rPr>
        <w:t>participation in the CSP</w:t>
      </w:r>
    </w:p>
    <w:p w14:paraId="232C7D34" w14:textId="52B7DA6A" w:rsidR="005501CA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pacing w:val="-6"/>
          <w:szCs w:val="20"/>
          <w:lang w:val="en-GB"/>
        </w:rPr>
        <w:t>the</w:t>
      </w:r>
      <w:r w:rsidR="00EF5237">
        <w:rPr>
          <w:rFonts w:ascii="Arial" w:hAnsi="Arial" w:cs="Arial"/>
          <w:spacing w:val="-6"/>
          <w:szCs w:val="20"/>
          <w:lang w:val="en-GB"/>
        </w:rPr>
        <w:t>y</w:t>
      </w:r>
      <w:r w:rsidDel="00EF5237">
        <w:rPr>
          <w:rFonts w:ascii="Arial" w:hAnsi="Arial" w:cs="Arial"/>
          <w:spacing w:val="-6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6"/>
          <w:szCs w:val="20"/>
          <w:lang w:val="en-GB"/>
        </w:rPr>
        <w:t>intend</w:t>
      </w:r>
      <w:r>
        <w:rPr>
          <w:rFonts w:ascii="Arial" w:hAnsi="Arial" w:cs="Arial"/>
          <w:spacing w:val="-6"/>
          <w:szCs w:val="20"/>
          <w:lang w:val="en-GB"/>
        </w:rPr>
        <w:t xml:space="preserve"> not to </w:t>
      </w:r>
      <w:r w:rsidRPr="00A21D21">
        <w:rPr>
          <w:rFonts w:ascii="Arial" w:hAnsi="Arial" w:cs="Arial"/>
          <w:spacing w:val="-6"/>
          <w:szCs w:val="20"/>
          <w:lang w:val="en-GB"/>
        </w:rPr>
        <w:t>sit EQE</w:t>
      </w:r>
      <w:r>
        <w:rPr>
          <w:rFonts w:ascii="Arial" w:hAnsi="Arial" w:cs="Arial"/>
          <w:spacing w:val="-6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6"/>
          <w:szCs w:val="20"/>
          <w:lang w:val="en-GB"/>
        </w:rPr>
        <w:t>paper(s</w:t>
      </w:r>
      <w:r>
        <w:rPr>
          <w:rFonts w:ascii="Arial" w:hAnsi="Arial" w:cs="Arial"/>
          <w:spacing w:val="-6"/>
          <w:szCs w:val="20"/>
          <w:lang w:val="en-GB"/>
        </w:rPr>
        <w:t xml:space="preserve">) for </w:t>
      </w:r>
      <w:r w:rsidR="00640A5B">
        <w:rPr>
          <w:rFonts w:ascii="Arial" w:hAnsi="Arial" w:cs="Arial"/>
          <w:spacing w:val="-6"/>
          <w:szCs w:val="20"/>
          <w:lang w:val="en-GB"/>
        </w:rPr>
        <w:t>which they</w:t>
      </w:r>
      <w:r>
        <w:rPr>
          <w:rFonts w:ascii="Arial" w:hAnsi="Arial" w:cs="Arial"/>
          <w:spacing w:val="-6"/>
          <w:szCs w:val="20"/>
          <w:lang w:val="en-GB"/>
        </w:rPr>
        <w:t xml:space="preserve"> </w:t>
      </w:r>
      <w:r w:rsidR="00EF451A">
        <w:rPr>
          <w:rFonts w:ascii="Arial" w:hAnsi="Arial" w:cs="Arial"/>
          <w:spacing w:val="-6"/>
          <w:szCs w:val="20"/>
          <w:lang w:val="en-GB"/>
        </w:rPr>
        <w:t xml:space="preserve">have </w:t>
      </w:r>
      <w:r>
        <w:rPr>
          <w:rFonts w:ascii="Arial" w:hAnsi="Arial" w:cs="Arial"/>
          <w:spacing w:val="-6"/>
          <w:szCs w:val="20"/>
          <w:lang w:val="en-GB"/>
        </w:rPr>
        <w:t>enrolled</w:t>
      </w:r>
    </w:p>
    <w:p w14:paraId="4F08C0E5" w14:textId="77777777" w:rsidR="004869B1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  <w:sectPr w:rsidR="004869B1">
          <w:headerReference w:type="default" r:id="rId18"/>
          <w:headerReference w:type="first" r:id="rId19"/>
          <w:pgSz w:w="11906" w:h="16838"/>
          <w:pgMar w:top="1246" w:right="1415" w:bottom="1135" w:left="1134" w:header="992" w:footer="970" w:gutter="0"/>
          <w:cols w:space="720"/>
          <w:formProt w:val="0"/>
          <w:titlePg/>
          <w:docGrid w:linePitch="100" w:charSpace="8192"/>
        </w:sectPr>
      </w:pPr>
      <w:r>
        <w:rPr>
          <w:rFonts w:ascii="Arial" w:hAnsi="Arial" w:cs="Arial"/>
          <w:szCs w:val="20"/>
          <w:lang w:val="en-GB"/>
        </w:rPr>
        <w:t>the</w:t>
      </w:r>
      <w:r w:rsidR="00EF5237">
        <w:rPr>
          <w:rFonts w:ascii="Arial" w:hAnsi="Arial" w:cs="Arial"/>
          <w:szCs w:val="20"/>
          <w:lang w:val="en-GB"/>
        </w:rPr>
        <w:t>y</w:t>
      </w:r>
      <w:r w:rsidDel="00EF5237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receive</w:t>
      </w:r>
      <w:r>
        <w:rPr>
          <w:rFonts w:ascii="Arial" w:hAnsi="Arial" w:cs="Arial"/>
          <w:szCs w:val="20"/>
          <w:lang w:val="en-GB"/>
        </w:rPr>
        <w:t xml:space="preserve"> a bursary </w:t>
      </w:r>
      <w:r w:rsidR="000666F0">
        <w:rPr>
          <w:rFonts w:ascii="Arial" w:hAnsi="Arial" w:cs="Arial"/>
          <w:szCs w:val="20"/>
          <w:lang w:val="en-GB"/>
        </w:rPr>
        <w:t xml:space="preserve">or </w:t>
      </w:r>
      <w:r w:rsidR="00A24987">
        <w:rPr>
          <w:rFonts w:ascii="Arial" w:hAnsi="Arial" w:cs="Arial"/>
          <w:szCs w:val="20"/>
          <w:lang w:val="en-GB"/>
        </w:rPr>
        <w:t xml:space="preserve">other </w:t>
      </w:r>
      <w:r w:rsidR="000666F0">
        <w:rPr>
          <w:rFonts w:ascii="Arial" w:hAnsi="Arial" w:cs="Arial"/>
          <w:szCs w:val="20"/>
          <w:lang w:val="en-GB"/>
        </w:rPr>
        <w:t xml:space="preserve">funding </w:t>
      </w:r>
      <w:r>
        <w:rPr>
          <w:rFonts w:ascii="Arial" w:hAnsi="Arial" w:cs="Arial"/>
          <w:szCs w:val="20"/>
          <w:lang w:val="en-GB"/>
        </w:rPr>
        <w:t>from any</w:t>
      </w:r>
      <w:r w:rsidR="000666F0">
        <w:rPr>
          <w:rFonts w:ascii="Arial" w:hAnsi="Arial" w:cs="Arial"/>
          <w:szCs w:val="20"/>
          <w:lang w:val="en-GB"/>
        </w:rPr>
        <w:t xml:space="preserve"> other body</w:t>
      </w:r>
    </w:p>
    <w:p w14:paraId="38EA4B1E" w14:textId="18CF23B8" w:rsidR="005501CA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lastRenderedPageBreak/>
        <w:t>the</w:t>
      </w:r>
      <w:r w:rsidR="00EF5237">
        <w:rPr>
          <w:rFonts w:ascii="Arial" w:hAnsi="Arial" w:cs="Arial"/>
          <w:szCs w:val="20"/>
          <w:lang w:val="en-GB"/>
        </w:rPr>
        <w:t>y</w:t>
      </w:r>
      <w:r w:rsidDel="00EF5237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>carr</w:t>
      </w:r>
      <w:r w:rsidR="00EF5237">
        <w:rPr>
          <w:rFonts w:ascii="Arial" w:hAnsi="Arial" w:cs="Arial"/>
          <w:szCs w:val="20"/>
          <w:lang w:val="en-GB"/>
        </w:rPr>
        <w:t>y</w:t>
      </w:r>
      <w:r>
        <w:rPr>
          <w:rFonts w:ascii="Arial" w:hAnsi="Arial" w:cs="Arial"/>
          <w:szCs w:val="20"/>
          <w:lang w:val="en-GB"/>
        </w:rPr>
        <w:t xml:space="preserve"> out or participate in any other </w:t>
      </w:r>
      <w:r w:rsidRPr="00A21D21">
        <w:rPr>
          <w:rFonts w:ascii="Arial" w:hAnsi="Arial" w:cs="Arial"/>
          <w:szCs w:val="20"/>
          <w:lang w:val="en-GB"/>
        </w:rPr>
        <w:t>activity organised</w:t>
      </w:r>
      <w:r>
        <w:rPr>
          <w:rFonts w:ascii="Arial" w:hAnsi="Arial" w:cs="Arial"/>
          <w:szCs w:val="20"/>
          <w:lang w:val="en-GB"/>
        </w:rPr>
        <w:t xml:space="preserve"> or </w:t>
      </w:r>
      <w:r w:rsidRPr="00A21D21">
        <w:rPr>
          <w:rFonts w:ascii="Arial" w:hAnsi="Arial" w:cs="Arial"/>
          <w:szCs w:val="20"/>
          <w:lang w:val="en-GB"/>
        </w:rPr>
        <w:t>promoted by the EPO</w:t>
      </w:r>
      <w:r>
        <w:rPr>
          <w:rFonts w:ascii="Arial" w:hAnsi="Arial" w:cs="Arial"/>
          <w:szCs w:val="20"/>
          <w:lang w:val="en-GB"/>
        </w:rPr>
        <w:t xml:space="preserve">, </w:t>
      </w:r>
      <w:r w:rsidR="0077047D">
        <w:rPr>
          <w:rFonts w:ascii="Arial" w:hAnsi="Arial" w:cs="Arial"/>
          <w:szCs w:val="20"/>
          <w:lang w:val="en-GB"/>
        </w:rPr>
        <w:t>such as an</w:t>
      </w:r>
      <w:r>
        <w:rPr>
          <w:rFonts w:ascii="Arial" w:hAnsi="Arial" w:cs="Arial"/>
          <w:szCs w:val="20"/>
          <w:lang w:val="en-GB"/>
        </w:rPr>
        <w:t xml:space="preserve"> internship, </w:t>
      </w:r>
      <w:r w:rsidR="006E6E24" w:rsidRPr="00A21D21">
        <w:rPr>
          <w:rFonts w:ascii="Arial" w:hAnsi="Arial" w:cs="Arial"/>
          <w:szCs w:val="20"/>
          <w:lang w:val="en-GB"/>
        </w:rPr>
        <w:t>Young Professional</w:t>
      </w:r>
      <w:r w:rsidR="000666F0">
        <w:rPr>
          <w:rFonts w:ascii="Arial" w:hAnsi="Arial" w:cs="Arial"/>
          <w:szCs w:val="20"/>
          <w:lang w:val="en-GB"/>
        </w:rPr>
        <w:t xml:space="preserve"> programme</w:t>
      </w:r>
      <w:r w:rsidRPr="003B79D2">
        <w:rPr>
          <w:rFonts w:ascii="Arial" w:hAnsi="Arial" w:cs="Arial"/>
          <w:szCs w:val="20"/>
          <w:lang w:val="en-GB"/>
        </w:rPr>
        <w:t>,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Academy</w:t>
      </w:r>
      <w:r w:rsidR="000666F0">
        <w:rPr>
          <w:rFonts w:ascii="Arial" w:hAnsi="Arial" w:cs="Arial"/>
          <w:szCs w:val="20"/>
          <w:lang w:val="en-GB"/>
        </w:rPr>
        <w:t xml:space="preserve"> course</w:t>
      </w:r>
      <w:r w:rsidR="000C120E">
        <w:rPr>
          <w:rFonts w:ascii="Arial" w:hAnsi="Arial" w:cs="Arial"/>
          <w:szCs w:val="20"/>
          <w:lang w:val="en-GB"/>
        </w:rPr>
        <w:t>,</w:t>
      </w:r>
      <w:r w:rsidRPr="00A21D21">
        <w:rPr>
          <w:rFonts w:ascii="Arial" w:hAnsi="Arial" w:cs="Arial"/>
          <w:szCs w:val="20"/>
          <w:lang w:val="en-GB"/>
        </w:rPr>
        <w:t xml:space="preserve"> etc</w:t>
      </w:r>
      <w:r>
        <w:rPr>
          <w:rFonts w:ascii="Arial" w:hAnsi="Arial" w:cs="Arial"/>
          <w:szCs w:val="20"/>
          <w:lang w:val="en-GB"/>
        </w:rPr>
        <w:t>.</w:t>
      </w:r>
    </w:p>
    <w:p w14:paraId="5488B376" w14:textId="18977C2F" w:rsidR="00C07FE7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C07FE7">
        <w:rPr>
          <w:rFonts w:ascii="Arial" w:hAnsi="Arial" w:cs="Arial"/>
          <w:szCs w:val="20"/>
          <w:lang w:val="en-GB"/>
        </w:rPr>
        <w:t>the</w:t>
      </w:r>
      <w:r w:rsidR="00EF5237">
        <w:rPr>
          <w:rFonts w:ascii="Arial" w:hAnsi="Arial" w:cs="Arial"/>
          <w:szCs w:val="20"/>
          <w:lang w:val="en-GB"/>
        </w:rPr>
        <w:t>y have</w:t>
      </w:r>
      <w:r w:rsidRPr="00C07FE7" w:rsidDel="00EF5237">
        <w:rPr>
          <w:rFonts w:ascii="Arial" w:hAnsi="Arial" w:cs="Arial"/>
          <w:szCs w:val="20"/>
          <w:lang w:val="en-GB"/>
        </w:rPr>
        <w:t xml:space="preserve"> </w:t>
      </w:r>
      <w:r w:rsidRPr="00C07FE7">
        <w:rPr>
          <w:rFonts w:ascii="Arial" w:hAnsi="Arial" w:cs="Arial"/>
          <w:szCs w:val="20"/>
          <w:lang w:val="en-GB"/>
        </w:rPr>
        <w:t xml:space="preserve">a </w:t>
      </w:r>
      <w:r w:rsidRPr="00A21D21">
        <w:rPr>
          <w:rFonts w:ascii="Arial" w:hAnsi="Arial" w:cs="Arial"/>
          <w:szCs w:val="20"/>
          <w:lang w:val="en-GB"/>
        </w:rPr>
        <w:t>relative employed at the EPO</w:t>
      </w:r>
    </w:p>
    <w:p w14:paraId="03F15AF8" w14:textId="31978C3C" w:rsidR="00E43292" w:rsidRPr="00C07FE7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C07FE7">
        <w:rPr>
          <w:rFonts w:ascii="Arial" w:hAnsi="Arial" w:cs="Arial"/>
          <w:szCs w:val="20"/>
          <w:lang w:val="en-GB"/>
        </w:rPr>
        <w:t>the</w:t>
      </w:r>
      <w:r w:rsidR="00EF5237">
        <w:rPr>
          <w:rFonts w:ascii="Arial" w:hAnsi="Arial" w:cs="Arial"/>
          <w:szCs w:val="20"/>
          <w:lang w:val="en-GB"/>
        </w:rPr>
        <w:t>y have</w:t>
      </w:r>
      <w:r w:rsidRPr="00C07FE7" w:rsidDel="00EF5237">
        <w:rPr>
          <w:rFonts w:ascii="Arial" w:hAnsi="Arial" w:cs="Arial"/>
          <w:szCs w:val="20"/>
          <w:lang w:val="en-GB"/>
        </w:rPr>
        <w:t xml:space="preserve"> </w:t>
      </w:r>
      <w:r w:rsidRPr="00C07FE7">
        <w:rPr>
          <w:rFonts w:ascii="Arial" w:hAnsi="Arial" w:cs="Arial"/>
          <w:szCs w:val="20"/>
          <w:lang w:val="en-GB"/>
        </w:rPr>
        <w:t xml:space="preserve">any </w:t>
      </w:r>
      <w:r w:rsidRPr="00C07FE7" w:rsidDel="0077047D">
        <w:rPr>
          <w:rFonts w:ascii="Arial" w:hAnsi="Arial" w:cs="Arial"/>
          <w:szCs w:val="20"/>
          <w:lang w:val="en-GB"/>
        </w:rPr>
        <w:t xml:space="preserve">disability </w:t>
      </w:r>
      <w:r w:rsidR="00861C5C">
        <w:rPr>
          <w:rFonts w:ascii="Arial" w:hAnsi="Arial" w:cs="Arial"/>
          <w:szCs w:val="20"/>
          <w:lang w:val="en-GB"/>
        </w:rPr>
        <w:t>under Rule 17 IPREE</w:t>
      </w:r>
      <w:r w:rsidR="00B865C6">
        <w:rPr>
          <w:rFonts w:ascii="Arial" w:hAnsi="Arial" w:cs="Arial"/>
          <w:szCs w:val="20"/>
          <w:lang w:val="en-GB"/>
        </w:rPr>
        <w:t xml:space="preserve"> (to allow</w:t>
      </w:r>
      <w:r w:rsidRPr="00A21D21">
        <w:rPr>
          <w:rFonts w:ascii="Arial" w:hAnsi="Arial" w:cs="Arial"/>
          <w:szCs w:val="20"/>
          <w:lang w:val="en-GB"/>
        </w:rPr>
        <w:t xml:space="preserve"> the EPO</w:t>
      </w:r>
      <w:r w:rsidR="00B865C6">
        <w:rPr>
          <w:rFonts w:ascii="Arial" w:hAnsi="Arial" w:cs="Arial"/>
          <w:szCs w:val="20"/>
          <w:lang w:val="en-GB"/>
        </w:rPr>
        <w:t xml:space="preserve"> or third parties to adapt planned training where necessary)</w:t>
      </w:r>
    </w:p>
    <w:p w14:paraId="58CBB49C" w14:textId="4B587802" w:rsidR="005501CA" w:rsidRPr="00E43292" w:rsidRDefault="006E6611" w:rsidP="0047413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0"/>
          <w:lang w:val="en-GB"/>
        </w:rPr>
      </w:pPr>
      <w:r w:rsidRPr="00E43292">
        <w:rPr>
          <w:rFonts w:ascii="Arial" w:hAnsi="Arial" w:cs="Arial"/>
          <w:szCs w:val="20"/>
          <w:lang w:val="en-GB"/>
        </w:rPr>
        <w:t xml:space="preserve">any other </w:t>
      </w:r>
      <w:r w:rsidRPr="00A21D21">
        <w:rPr>
          <w:rFonts w:ascii="Arial" w:hAnsi="Arial" w:cs="Arial"/>
          <w:szCs w:val="20"/>
          <w:lang w:val="en-GB"/>
        </w:rPr>
        <w:t>problem, issue</w:t>
      </w:r>
      <w:r w:rsidRPr="00E43292">
        <w:rPr>
          <w:rFonts w:ascii="Arial" w:hAnsi="Arial" w:cs="Arial"/>
          <w:szCs w:val="20"/>
          <w:lang w:val="en-GB"/>
        </w:rPr>
        <w:t xml:space="preserve"> or change </w:t>
      </w:r>
      <w:r w:rsidR="0077047D">
        <w:rPr>
          <w:rFonts w:ascii="Arial" w:hAnsi="Arial" w:cs="Arial"/>
          <w:szCs w:val="20"/>
          <w:lang w:val="en-GB"/>
        </w:rPr>
        <w:t xml:space="preserve">arises </w:t>
      </w:r>
      <w:r w:rsidRPr="00E43292">
        <w:rPr>
          <w:rFonts w:ascii="Arial" w:hAnsi="Arial" w:cs="Arial"/>
          <w:szCs w:val="20"/>
          <w:lang w:val="en-GB"/>
        </w:rPr>
        <w:t xml:space="preserve">in </w:t>
      </w:r>
      <w:r w:rsidR="00436AF3">
        <w:rPr>
          <w:rFonts w:ascii="Arial" w:hAnsi="Arial" w:cs="Arial"/>
          <w:szCs w:val="20"/>
          <w:lang w:val="en-GB"/>
        </w:rPr>
        <w:t>their</w:t>
      </w:r>
      <w:r w:rsidRPr="00E43292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personal circumstances</w:t>
      </w:r>
      <w:r w:rsidRPr="00E43292">
        <w:rPr>
          <w:rFonts w:ascii="Arial" w:hAnsi="Arial" w:cs="Arial"/>
          <w:szCs w:val="20"/>
          <w:lang w:val="en-GB"/>
        </w:rPr>
        <w:t xml:space="preserve"> that may impact on the</w:t>
      </w:r>
      <w:r w:rsidR="0077047D">
        <w:rPr>
          <w:rFonts w:ascii="Arial" w:hAnsi="Arial" w:cs="Arial"/>
          <w:szCs w:val="20"/>
          <w:lang w:val="en-GB"/>
        </w:rPr>
        <w:t>ir</w:t>
      </w:r>
      <w:r w:rsidRPr="00E43292">
        <w:rPr>
          <w:rFonts w:ascii="Arial" w:hAnsi="Arial" w:cs="Arial"/>
          <w:szCs w:val="20"/>
          <w:lang w:val="en-GB"/>
        </w:rPr>
        <w:t xml:space="preserve"> participation in </w:t>
      </w:r>
      <w:r w:rsidR="0077047D">
        <w:rPr>
          <w:rFonts w:ascii="Arial" w:hAnsi="Arial" w:cs="Arial"/>
          <w:szCs w:val="20"/>
          <w:lang w:val="en-GB"/>
        </w:rPr>
        <w:t xml:space="preserve">the </w:t>
      </w:r>
      <w:r w:rsidRPr="00E43292">
        <w:rPr>
          <w:rFonts w:ascii="Arial" w:hAnsi="Arial" w:cs="Arial"/>
          <w:szCs w:val="20"/>
          <w:lang w:val="en-GB"/>
        </w:rPr>
        <w:t>CSP.</w:t>
      </w:r>
    </w:p>
    <w:p w14:paraId="19DCBB83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44124736" w14:textId="42D73B9A" w:rsidR="005501CA" w:rsidRDefault="00640A5B">
      <w:pPr>
        <w:jc w:val="both"/>
        <w:rPr>
          <w:rFonts w:ascii="Arial" w:hAnsi="Arial" w:cs="Arial"/>
          <w:szCs w:val="20"/>
          <w:lang w:val="en"/>
        </w:rPr>
      </w:pPr>
      <w:r>
        <w:rPr>
          <w:rFonts w:ascii="Arial" w:hAnsi="Arial" w:cs="Arial"/>
          <w:b/>
          <w:bCs/>
          <w:szCs w:val="20"/>
          <w:lang w:val="en-GB"/>
        </w:rPr>
        <w:t>4.2</w:t>
      </w:r>
      <w:r>
        <w:rPr>
          <w:rFonts w:ascii="Arial" w:hAnsi="Arial" w:cs="Arial"/>
          <w:szCs w:val="20"/>
          <w:lang w:val="en-GB"/>
        </w:rPr>
        <w:t xml:space="preserve"> Once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77047D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</w:t>
      </w:r>
      <w:r w:rsidR="00A359D0">
        <w:rPr>
          <w:rFonts w:ascii="Arial" w:hAnsi="Arial" w:cs="Arial"/>
          <w:szCs w:val="20"/>
          <w:lang w:val="en-GB"/>
        </w:rPr>
        <w:t>s</w:t>
      </w:r>
      <w:r w:rsidR="006E6611" w:rsidDel="0077047D">
        <w:rPr>
          <w:rFonts w:ascii="Arial" w:hAnsi="Arial" w:cs="Arial"/>
          <w:szCs w:val="20"/>
          <w:lang w:val="en-GB"/>
        </w:rPr>
        <w:t xml:space="preserve"> ha</w:t>
      </w:r>
      <w:r w:rsidDel="0077047D">
        <w:rPr>
          <w:rFonts w:ascii="Arial" w:hAnsi="Arial" w:cs="Arial"/>
          <w:szCs w:val="20"/>
          <w:lang w:val="en-GB"/>
        </w:rPr>
        <w:t>ve</w:t>
      </w:r>
      <w:r w:rsidR="006E6611" w:rsidDel="0077047D">
        <w:rPr>
          <w:rFonts w:ascii="Arial" w:hAnsi="Arial" w:cs="Arial"/>
          <w:szCs w:val="20"/>
          <w:lang w:val="en-GB"/>
        </w:rPr>
        <w:t xml:space="preserve"> </w:t>
      </w:r>
      <w:r w:rsidR="006E6611" w:rsidRPr="00A21D21" w:rsidDel="0077047D">
        <w:rPr>
          <w:rFonts w:ascii="Arial" w:hAnsi="Arial" w:cs="Arial"/>
          <w:szCs w:val="20"/>
          <w:lang w:val="en-GB"/>
        </w:rPr>
        <w:t>passed</w:t>
      </w:r>
      <w:r w:rsidR="006E6611" w:rsidRPr="00A21D21">
        <w:rPr>
          <w:rFonts w:ascii="Arial" w:hAnsi="Arial" w:cs="Arial"/>
          <w:szCs w:val="20"/>
          <w:lang w:val="en-GB"/>
        </w:rPr>
        <w:t xml:space="preserve"> the EQE</w:t>
      </w:r>
      <w:r w:rsidR="006E6611">
        <w:rPr>
          <w:rFonts w:ascii="Arial" w:hAnsi="Arial" w:cs="Arial"/>
          <w:szCs w:val="20"/>
          <w:lang w:val="en-GB"/>
        </w:rPr>
        <w:t xml:space="preserve"> and ha</w:t>
      </w:r>
      <w:r w:rsidR="00F608F1">
        <w:rPr>
          <w:rFonts w:ascii="Arial" w:hAnsi="Arial" w:cs="Arial"/>
          <w:szCs w:val="20"/>
          <w:lang w:val="en-GB"/>
        </w:rPr>
        <w:t>ve</w:t>
      </w:r>
      <w:r w:rsidR="006E6611">
        <w:rPr>
          <w:rFonts w:ascii="Arial" w:hAnsi="Arial" w:cs="Arial"/>
          <w:szCs w:val="20"/>
          <w:lang w:val="en-GB"/>
        </w:rPr>
        <w:t xml:space="preserve"> been </w:t>
      </w:r>
      <w:r w:rsidR="006E6611" w:rsidRPr="00A21D21">
        <w:rPr>
          <w:rFonts w:ascii="Arial" w:hAnsi="Arial" w:cs="Arial"/>
          <w:szCs w:val="20"/>
          <w:lang w:val="en-GB"/>
        </w:rPr>
        <w:t xml:space="preserve">entered </w:t>
      </w:r>
      <w:r w:rsidR="00422CB7">
        <w:rPr>
          <w:rFonts w:ascii="Arial" w:hAnsi="Arial" w:cs="Arial"/>
          <w:szCs w:val="20"/>
          <w:lang w:val="en-GB"/>
        </w:rPr>
        <w:t>o</w:t>
      </w:r>
      <w:r w:rsidR="006E6611" w:rsidRPr="00A21D21">
        <w:rPr>
          <w:rFonts w:ascii="Arial" w:hAnsi="Arial" w:cs="Arial"/>
          <w:szCs w:val="20"/>
          <w:lang w:val="en-GB"/>
        </w:rPr>
        <w:t>n the list of professional representatives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6E6611" w:rsidRPr="00A21D21">
        <w:rPr>
          <w:rFonts w:ascii="Arial" w:hAnsi="Arial" w:cs="Arial"/>
          <w:szCs w:val="20"/>
          <w:lang w:val="en-GB"/>
        </w:rPr>
        <w:t>pursuant to Article</w:t>
      </w:r>
      <w:r w:rsidR="006E6611">
        <w:rPr>
          <w:rFonts w:ascii="Arial" w:hAnsi="Arial" w:cs="Arial"/>
          <w:szCs w:val="20"/>
          <w:lang w:val="en-GB"/>
        </w:rPr>
        <w:t xml:space="preserve"> 134 EPC, </w:t>
      </w:r>
      <w:r>
        <w:rPr>
          <w:rFonts w:ascii="Arial" w:hAnsi="Arial" w:cs="Arial"/>
          <w:szCs w:val="20"/>
          <w:lang w:val="en-GB"/>
        </w:rPr>
        <w:t>they are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 w:rsidR="006E6611" w:rsidRPr="00A21D21">
        <w:rPr>
          <w:rFonts w:ascii="Arial" w:hAnsi="Arial" w:cs="Arial"/>
          <w:szCs w:val="20"/>
          <w:lang w:val="en-GB"/>
        </w:rPr>
        <w:t xml:space="preserve">expected to </w:t>
      </w:r>
      <w:r w:rsidR="006E6611" w:rsidRPr="00A21D21">
        <w:rPr>
          <w:rFonts w:ascii="Arial" w:hAnsi="Arial" w:cs="Arial"/>
          <w:szCs w:val="20"/>
          <w:lang w:val="en"/>
        </w:rPr>
        <w:t>help</w:t>
      </w:r>
      <w:r w:rsidR="006E6611">
        <w:rPr>
          <w:rFonts w:ascii="Arial" w:hAnsi="Arial" w:cs="Arial"/>
          <w:szCs w:val="20"/>
          <w:lang w:val="en"/>
        </w:rPr>
        <w:t xml:space="preserve"> as much as possible </w:t>
      </w:r>
      <w:r w:rsidR="000C120E">
        <w:rPr>
          <w:rFonts w:ascii="Arial" w:hAnsi="Arial" w:cs="Arial"/>
          <w:szCs w:val="20"/>
          <w:lang w:val="en"/>
        </w:rPr>
        <w:t xml:space="preserve">with </w:t>
      </w:r>
      <w:r w:rsidR="006E6611">
        <w:rPr>
          <w:rFonts w:ascii="Arial" w:hAnsi="Arial" w:cs="Arial"/>
          <w:szCs w:val="20"/>
          <w:lang w:val="en"/>
        </w:rPr>
        <w:t xml:space="preserve">the development of the profession in the </w:t>
      </w:r>
      <w:r w:rsidR="00436AF3">
        <w:rPr>
          <w:rFonts w:ascii="Arial" w:hAnsi="Arial" w:cs="Arial"/>
          <w:szCs w:val="20"/>
          <w:lang w:val="en"/>
        </w:rPr>
        <w:t xml:space="preserve">EPO </w:t>
      </w:r>
      <w:r w:rsidR="006E6611" w:rsidRPr="00A21D21">
        <w:rPr>
          <w:rFonts w:ascii="Arial" w:hAnsi="Arial" w:cs="Arial"/>
          <w:szCs w:val="20"/>
          <w:lang w:val="en"/>
        </w:rPr>
        <w:t xml:space="preserve">member states, </w:t>
      </w:r>
      <w:proofErr w:type="gramStart"/>
      <w:r w:rsidR="006E6611" w:rsidRPr="00A21D21">
        <w:rPr>
          <w:rFonts w:ascii="Arial" w:hAnsi="Arial" w:cs="Arial"/>
          <w:szCs w:val="20"/>
          <w:lang w:val="en"/>
        </w:rPr>
        <w:t>in particular</w:t>
      </w:r>
      <w:r w:rsidR="006E6611">
        <w:rPr>
          <w:rFonts w:ascii="Arial" w:hAnsi="Arial" w:cs="Arial"/>
          <w:szCs w:val="20"/>
          <w:lang w:val="en"/>
        </w:rPr>
        <w:t xml:space="preserve"> in</w:t>
      </w:r>
      <w:proofErr w:type="gramEnd"/>
      <w:r w:rsidR="006E6611">
        <w:rPr>
          <w:rFonts w:ascii="Arial" w:hAnsi="Arial" w:cs="Arial"/>
          <w:szCs w:val="20"/>
          <w:lang w:val="en"/>
        </w:rPr>
        <w:t xml:space="preserve"> </w:t>
      </w:r>
      <w:r>
        <w:rPr>
          <w:rFonts w:ascii="Arial" w:hAnsi="Arial" w:cs="Arial"/>
          <w:szCs w:val="20"/>
          <w:lang w:val="en"/>
        </w:rPr>
        <w:t>their</w:t>
      </w:r>
      <w:r w:rsidR="006E6611">
        <w:rPr>
          <w:rFonts w:ascii="Arial" w:hAnsi="Arial" w:cs="Arial"/>
          <w:szCs w:val="20"/>
          <w:lang w:val="en"/>
        </w:rPr>
        <w:t xml:space="preserve"> </w:t>
      </w:r>
      <w:r w:rsidR="006E6611" w:rsidRPr="00A21D21">
        <w:rPr>
          <w:rFonts w:ascii="Arial" w:hAnsi="Arial" w:cs="Arial"/>
          <w:szCs w:val="20"/>
          <w:lang w:val="en"/>
        </w:rPr>
        <w:t>country of</w:t>
      </w:r>
      <w:r w:rsidRPr="00A21D21">
        <w:rPr>
          <w:rFonts w:ascii="Arial" w:hAnsi="Arial" w:cs="Arial"/>
          <w:szCs w:val="20"/>
          <w:lang w:val="en"/>
        </w:rPr>
        <w:t xml:space="preserve"> residence</w:t>
      </w:r>
      <w:r w:rsidR="006E6611">
        <w:rPr>
          <w:rFonts w:ascii="Arial" w:hAnsi="Arial" w:cs="Arial"/>
          <w:szCs w:val="20"/>
          <w:lang w:val="en"/>
        </w:rPr>
        <w:t xml:space="preserve">. </w:t>
      </w:r>
    </w:p>
    <w:p w14:paraId="0C42CC6B" w14:textId="77777777" w:rsidR="005501CA" w:rsidRDefault="005501CA">
      <w:pPr>
        <w:jc w:val="both"/>
        <w:rPr>
          <w:rFonts w:ascii="Arial" w:hAnsi="Arial" w:cs="Arial"/>
          <w:szCs w:val="20"/>
          <w:lang w:val="en"/>
        </w:rPr>
      </w:pPr>
    </w:p>
    <w:p w14:paraId="79A8EAA0" w14:textId="77777777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"/>
        </w:rPr>
        <w:t xml:space="preserve">The </w:t>
      </w:r>
      <w:r w:rsidRPr="00A21D21">
        <w:rPr>
          <w:rFonts w:ascii="Arial" w:hAnsi="Arial" w:cs="Arial"/>
          <w:szCs w:val="20"/>
          <w:lang w:val="en"/>
        </w:rPr>
        <w:t>following activities</w:t>
      </w:r>
      <w:r>
        <w:rPr>
          <w:rFonts w:ascii="Arial" w:hAnsi="Arial" w:cs="Arial"/>
          <w:szCs w:val="20"/>
          <w:lang w:val="en"/>
        </w:rPr>
        <w:t xml:space="preserve"> </w:t>
      </w:r>
      <w:r w:rsidDel="00483893">
        <w:rPr>
          <w:rFonts w:ascii="Arial" w:hAnsi="Arial" w:cs="Arial"/>
          <w:szCs w:val="20"/>
          <w:lang w:val="en"/>
        </w:rPr>
        <w:t>could be considered as</w:t>
      </w:r>
      <w:r>
        <w:rPr>
          <w:rFonts w:ascii="Arial" w:hAnsi="Arial" w:cs="Arial"/>
          <w:szCs w:val="20"/>
          <w:lang w:val="en"/>
        </w:rPr>
        <w:t xml:space="preserve"> beneficial to the development of the profession</w:t>
      </w:r>
      <w:r>
        <w:rPr>
          <w:rFonts w:ascii="Arial" w:hAnsi="Arial" w:cs="Arial"/>
          <w:szCs w:val="20"/>
          <w:lang w:val="en-GB"/>
        </w:rPr>
        <w:t>:</w:t>
      </w:r>
    </w:p>
    <w:p w14:paraId="603E0072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45A40D39" w14:textId="13ACC3D6" w:rsidR="005501CA" w:rsidRDefault="006E6611">
      <w:pPr>
        <w:pStyle w:val="ListParagraph"/>
        <w:numPr>
          <w:ilvl w:val="0"/>
          <w:numId w:val="4"/>
        </w:numPr>
        <w:ind w:left="360"/>
        <w:jc w:val="both"/>
        <w:rPr>
          <w:rFonts w:ascii="Arial" w:hAnsi="Arial" w:cs="Arial"/>
          <w:szCs w:val="20"/>
          <w:lang w:val="en-GB"/>
        </w:rPr>
      </w:pPr>
      <w:r w:rsidRPr="00A21D21">
        <w:rPr>
          <w:rFonts w:ascii="Arial" w:hAnsi="Arial" w:cs="Arial"/>
          <w:szCs w:val="20"/>
          <w:lang w:val="en-GB"/>
        </w:rPr>
        <w:t>Offering inventors</w:t>
      </w:r>
      <w:r>
        <w:rPr>
          <w:rFonts w:ascii="Arial" w:hAnsi="Arial" w:cs="Arial"/>
          <w:szCs w:val="20"/>
          <w:lang w:val="en-GB"/>
        </w:rPr>
        <w:t xml:space="preserve">/applicants </w:t>
      </w:r>
      <w:r w:rsidRPr="00A21D21">
        <w:rPr>
          <w:rFonts w:ascii="Arial" w:hAnsi="Arial" w:cs="Arial"/>
          <w:szCs w:val="20"/>
          <w:lang w:val="en-GB"/>
        </w:rPr>
        <w:t>advisory services</w:t>
      </w:r>
      <w:r>
        <w:rPr>
          <w:rFonts w:ascii="Arial" w:hAnsi="Arial" w:cs="Arial"/>
          <w:szCs w:val="20"/>
          <w:lang w:val="en-GB"/>
        </w:rPr>
        <w:t xml:space="preserve"> in </w:t>
      </w:r>
      <w:r w:rsidRPr="00A21D21">
        <w:rPr>
          <w:rFonts w:ascii="Arial" w:hAnsi="Arial" w:cs="Arial"/>
          <w:szCs w:val="20"/>
          <w:lang w:val="en-GB"/>
        </w:rPr>
        <w:t xml:space="preserve">cooperation with the </w:t>
      </w:r>
      <w:r w:rsidR="00BE2D25">
        <w:rPr>
          <w:rFonts w:ascii="Arial" w:hAnsi="Arial" w:cs="Arial"/>
          <w:szCs w:val="20"/>
          <w:lang w:val="en-GB"/>
        </w:rPr>
        <w:t xml:space="preserve">respective </w:t>
      </w:r>
      <w:r w:rsidRPr="00A21D21">
        <w:rPr>
          <w:rFonts w:ascii="Arial" w:hAnsi="Arial" w:cs="Arial"/>
          <w:szCs w:val="20"/>
          <w:lang w:val="en-GB"/>
        </w:rPr>
        <w:t>national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IP institution</w:t>
      </w:r>
    </w:p>
    <w:p w14:paraId="419C2E8E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2B1C00FA" w14:textId="1A5B4BB8" w:rsidR="005501CA" w:rsidRPr="00D26641" w:rsidRDefault="006E6611" w:rsidP="00640A5B">
      <w:pPr>
        <w:pStyle w:val="ListParagraph"/>
        <w:numPr>
          <w:ilvl w:val="0"/>
          <w:numId w:val="4"/>
        </w:numPr>
        <w:ind w:left="360"/>
        <w:jc w:val="both"/>
        <w:rPr>
          <w:rFonts w:ascii="Arial" w:hAnsi="Arial" w:cs="Arial"/>
          <w:szCs w:val="20"/>
          <w:lang w:val="en-GB"/>
        </w:rPr>
      </w:pPr>
      <w:r w:rsidRPr="00D26641">
        <w:rPr>
          <w:rFonts w:ascii="Arial" w:hAnsi="Arial" w:cs="Arial"/>
          <w:szCs w:val="20"/>
          <w:lang w:val="en-GB"/>
        </w:rPr>
        <w:t xml:space="preserve">Appearing in a database for </w:t>
      </w:r>
      <w:r w:rsidRPr="00A21D21">
        <w:rPr>
          <w:rFonts w:ascii="Arial" w:hAnsi="Arial" w:cs="Arial"/>
          <w:szCs w:val="20"/>
          <w:lang w:val="en-GB"/>
        </w:rPr>
        <w:t>inventors/applicants</w:t>
      </w:r>
      <w:r w:rsidRPr="00D26641">
        <w:rPr>
          <w:rFonts w:ascii="Arial" w:hAnsi="Arial" w:cs="Arial"/>
          <w:szCs w:val="20"/>
          <w:lang w:val="en-GB"/>
        </w:rPr>
        <w:t xml:space="preserve"> with </w:t>
      </w:r>
      <w:r w:rsidR="000C120E">
        <w:rPr>
          <w:rFonts w:ascii="Arial" w:hAnsi="Arial" w:cs="Arial"/>
          <w:szCs w:val="20"/>
          <w:lang w:val="en-GB"/>
        </w:rPr>
        <w:t>an</w:t>
      </w:r>
      <w:r w:rsidRPr="00D26641">
        <w:rPr>
          <w:rFonts w:ascii="Arial" w:hAnsi="Arial" w:cs="Arial"/>
          <w:szCs w:val="20"/>
          <w:lang w:val="en-GB"/>
        </w:rPr>
        <w:t xml:space="preserve"> indication of </w:t>
      </w:r>
      <w:r w:rsidR="00640A5B" w:rsidRPr="00D26641">
        <w:rPr>
          <w:rFonts w:ascii="Arial" w:hAnsi="Arial" w:cs="Arial"/>
          <w:szCs w:val="20"/>
          <w:lang w:val="en-GB"/>
        </w:rPr>
        <w:t>their</w:t>
      </w:r>
      <w:r w:rsidRPr="00D26641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language skills</w:t>
      </w:r>
      <w:r w:rsidRPr="00D26641">
        <w:rPr>
          <w:rFonts w:ascii="Arial" w:hAnsi="Arial" w:cs="Arial"/>
          <w:szCs w:val="20"/>
          <w:lang w:val="en-GB"/>
        </w:rPr>
        <w:t xml:space="preserve"> to </w:t>
      </w:r>
      <w:r w:rsidRPr="00A21D21">
        <w:rPr>
          <w:rFonts w:ascii="Arial" w:hAnsi="Arial" w:cs="Arial"/>
          <w:szCs w:val="20"/>
          <w:lang w:val="en-GB"/>
        </w:rPr>
        <w:t>enable potential</w:t>
      </w:r>
      <w:r w:rsidRPr="00D26641">
        <w:rPr>
          <w:rFonts w:ascii="Arial" w:hAnsi="Arial" w:cs="Arial"/>
          <w:szCs w:val="20"/>
          <w:lang w:val="en-GB"/>
        </w:rPr>
        <w:t xml:space="preserve"> applicants from </w:t>
      </w:r>
      <w:r w:rsidR="00640A5B" w:rsidRPr="00D26641">
        <w:rPr>
          <w:rFonts w:ascii="Arial" w:hAnsi="Arial" w:cs="Arial"/>
          <w:szCs w:val="20"/>
          <w:lang w:val="en-GB"/>
        </w:rPr>
        <w:t>their</w:t>
      </w:r>
      <w:r w:rsidRPr="00D26641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 xml:space="preserve">country of </w:t>
      </w:r>
      <w:r w:rsidR="00640A5B" w:rsidRPr="00A21D21">
        <w:rPr>
          <w:rFonts w:ascii="Arial" w:hAnsi="Arial" w:cs="Arial"/>
          <w:szCs w:val="20"/>
          <w:lang w:val="en-GB"/>
        </w:rPr>
        <w:t>residence</w:t>
      </w:r>
      <w:r w:rsidR="00640A5B" w:rsidRPr="00D26641">
        <w:rPr>
          <w:rFonts w:ascii="Arial" w:hAnsi="Arial" w:cs="Arial"/>
          <w:szCs w:val="20"/>
          <w:lang w:val="en-GB"/>
        </w:rPr>
        <w:t xml:space="preserve"> </w:t>
      </w:r>
      <w:r w:rsidRPr="00D26641">
        <w:rPr>
          <w:rFonts w:ascii="Arial" w:hAnsi="Arial" w:cs="Arial"/>
          <w:szCs w:val="20"/>
          <w:lang w:val="en-GB"/>
        </w:rPr>
        <w:t xml:space="preserve">to contact </w:t>
      </w:r>
      <w:r w:rsidR="00640A5B" w:rsidRPr="00D26641">
        <w:rPr>
          <w:rFonts w:ascii="Arial" w:hAnsi="Arial" w:cs="Arial"/>
          <w:szCs w:val="20"/>
          <w:lang w:val="en-GB"/>
        </w:rPr>
        <w:t>them</w:t>
      </w:r>
    </w:p>
    <w:p w14:paraId="4BF0B372" w14:textId="77777777" w:rsidR="00BD404D" w:rsidRPr="00BD404D" w:rsidRDefault="00BD404D" w:rsidP="00BD404D">
      <w:pPr>
        <w:pStyle w:val="ListParagraph"/>
        <w:rPr>
          <w:rFonts w:ascii="Arial" w:hAnsi="Arial" w:cs="Arial"/>
          <w:szCs w:val="20"/>
          <w:lang w:val="en-GB"/>
        </w:rPr>
      </w:pPr>
    </w:p>
    <w:p w14:paraId="6C5E4D5C" w14:textId="3B74870B" w:rsidR="005501CA" w:rsidRDefault="006E6611">
      <w:pPr>
        <w:pStyle w:val="ListParagraph"/>
        <w:numPr>
          <w:ilvl w:val="0"/>
          <w:numId w:val="4"/>
        </w:numPr>
        <w:ind w:left="360"/>
        <w:jc w:val="both"/>
        <w:rPr>
          <w:rFonts w:ascii="Arial" w:hAnsi="Arial" w:cs="Arial"/>
          <w:szCs w:val="20"/>
          <w:lang w:val="en-GB"/>
        </w:rPr>
      </w:pPr>
      <w:r w:rsidRPr="00A21D21">
        <w:rPr>
          <w:rFonts w:ascii="Arial" w:hAnsi="Arial" w:cs="Arial"/>
          <w:spacing w:val="-1"/>
          <w:szCs w:val="20"/>
          <w:lang w:val="en-GB"/>
        </w:rPr>
        <w:t>Preparing and supervising</w:t>
      </w:r>
      <w:r>
        <w:rPr>
          <w:rFonts w:ascii="Arial" w:hAnsi="Arial" w:cs="Arial"/>
          <w:spacing w:val="-1"/>
          <w:szCs w:val="20"/>
          <w:lang w:val="en-GB"/>
        </w:rPr>
        <w:t xml:space="preserve"> other </w:t>
      </w:r>
      <w:r w:rsidRPr="00A21D21">
        <w:rPr>
          <w:rFonts w:ascii="Arial" w:hAnsi="Arial" w:cs="Arial"/>
          <w:spacing w:val="-1"/>
          <w:szCs w:val="20"/>
          <w:lang w:val="en-GB"/>
        </w:rPr>
        <w:t>prospective candidates</w:t>
      </w:r>
      <w:r>
        <w:rPr>
          <w:rFonts w:ascii="Arial" w:hAnsi="Arial" w:cs="Arial"/>
          <w:spacing w:val="-1"/>
          <w:szCs w:val="20"/>
          <w:lang w:val="en-GB"/>
        </w:rPr>
        <w:t xml:space="preserve"> from </w:t>
      </w:r>
      <w:r w:rsidR="00640A5B">
        <w:rPr>
          <w:rFonts w:ascii="Arial" w:hAnsi="Arial" w:cs="Arial"/>
          <w:spacing w:val="-1"/>
          <w:szCs w:val="20"/>
          <w:lang w:val="en-GB"/>
        </w:rPr>
        <w:t>their</w:t>
      </w:r>
      <w:r>
        <w:rPr>
          <w:rFonts w:ascii="Arial" w:hAnsi="Arial" w:cs="Arial"/>
          <w:spacing w:val="-1"/>
          <w:szCs w:val="20"/>
          <w:lang w:val="en-GB"/>
        </w:rPr>
        <w:t xml:space="preserve"> </w:t>
      </w:r>
      <w:r w:rsidRPr="00A21D21">
        <w:rPr>
          <w:rFonts w:ascii="Arial" w:hAnsi="Arial" w:cs="Arial"/>
          <w:spacing w:val="-1"/>
          <w:szCs w:val="20"/>
          <w:lang w:val="en-GB"/>
        </w:rPr>
        <w:t xml:space="preserve">country of </w:t>
      </w:r>
      <w:r w:rsidR="00640A5B" w:rsidRPr="00A21D21">
        <w:rPr>
          <w:rFonts w:ascii="Arial" w:hAnsi="Arial" w:cs="Arial"/>
          <w:spacing w:val="-1"/>
          <w:szCs w:val="20"/>
          <w:lang w:val="en-GB"/>
        </w:rPr>
        <w:t>residence</w:t>
      </w:r>
      <w:r w:rsidR="00640A5B">
        <w:rPr>
          <w:rFonts w:ascii="Arial" w:hAnsi="Arial" w:cs="Arial"/>
          <w:spacing w:val="-1"/>
          <w:szCs w:val="20"/>
          <w:lang w:val="en-GB"/>
        </w:rPr>
        <w:t xml:space="preserve"> </w:t>
      </w:r>
      <w:r>
        <w:rPr>
          <w:rFonts w:ascii="Arial" w:hAnsi="Arial" w:cs="Arial"/>
          <w:spacing w:val="-1"/>
          <w:szCs w:val="20"/>
          <w:lang w:val="en-GB"/>
        </w:rPr>
        <w:t>for the EQE</w:t>
      </w:r>
    </w:p>
    <w:p w14:paraId="78CABAC1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65619B92" w14:textId="006D897E" w:rsidR="00876D73" w:rsidRDefault="006E6611" w:rsidP="00876D73">
      <w:pPr>
        <w:pStyle w:val="ListParagraph"/>
        <w:numPr>
          <w:ilvl w:val="0"/>
          <w:numId w:val="4"/>
        </w:numPr>
        <w:ind w:left="360"/>
        <w:jc w:val="both"/>
        <w:rPr>
          <w:rFonts w:ascii="Arial" w:hAnsi="Arial" w:cs="Arial"/>
          <w:szCs w:val="20"/>
          <w:lang w:val="en-GB"/>
        </w:rPr>
      </w:pPr>
      <w:r w:rsidRPr="00A21D21">
        <w:rPr>
          <w:rFonts w:ascii="Arial" w:hAnsi="Arial" w:cs="Arial"/>
          <w:szCs w:val="20"/>
          <w:lang w:val="en-GB"/>
        </w:rPr>
        <w:t>Becoming a member</w:t>
      </w:r>
      <w:r>
        <w:rPr>
          <w:rFonts w:ascii="Arial" w:hAnsi="Arial" w:cs="Arial"/>
          <w:szCs w:val="20"/>
          <w:lang w:val="en-GB"/>
        </w:rPr>
        <w:t xml:space="preserve"> of one of the </w:t>
      </w:r>
      <w:r w:rsidRPr="00A21D21">
        <w:rPr>
          <w:rFonts w:ascii="Arial" w:hAnsi="Arial" w:cs="Arial"/>
          <w:szCs w:val="20"/>
          <w:lang w:val="en-GB"/>
        </w:rPr>
        <w:t>EQE Examination Committees</w:t>
      </w:r>
      <w:r>
        <w:rPr>
          <w:rFonts w:ascii="Arial" w:hAnsi="Arial" w:cs="Arial"/>
          <w:szCs w:val="20"/>
          <w:lang w:val="en-GB"/>
        </w:rPr>
        <w:t xml:space="preserve">, as </w:t>
      </w:r>
      <w:r w:rsidRPr="00A21D21">
        <w:rPr>
          <w:rFonts w:ascii="Arial" w:hAnsi="Arial" w:cs="Arial"/>
          <w:szCs w:val="20"/>
          <w:lang w:val="en-GB"/>
        </w:rPr>
        <w:t>defined in Article</w:t>
      </w:r>
      <w:r>
        <w:rPr>
          <w:rFonts w:ascii="Arial" w:hAnsi="Arial" w:cs="Arial"/>
          <w:szCs w:val="20"/>
          <w:lang w:val="en-GB"/>
        </w:rPr>
        <w:t xml:space="preserve"> 7 REE</w:t>
      </w:r>
    </w:p>
    <w:p w14:paraId="6C9A1929" w14:textId="77777777" w:rsidR="00876D73" w:rsidRPr="00640A5B" w:rsidRDefault="00876D73" w:rsidP="00640A5B">
      <w:pPr>
        <w:pStyle w:val="ListParagraph"/>
        <w:rPr>
          <w:rFonts w:ascii="Arial" w:hAnsi="Arial" w:cs="Arial"/>
          <w:szCs w:val="20"/>
          <w:lang w:val="en-GB"/>
        </w:rPr>
      </w:pPr>
    </w:p>
    <w:p w14:paraId="146B7387" w14:textId="6CC8AAED" w:rsidR="005501CA" w:rsidRPr="00640A5B" w:rsidRDefault="00876D73" w:rsidP="00876D73">
      <w:pPr>
        <w:pStyle w:val="ListParagraph"/>
        <w:numPr>
          <w:ilvl w:val="0"/>
          <w:numId w:val="4"/>
        </w:numPr>
        <w:ind w:left="360"/>
        <w:jc w:val="both"/>
        <w:rPr>
          <w:rFonts w:ascii="Arial" w:hAnsi="Arial" w:cs="Arial"/>
          <w:szCs w:val="20"/>
          <w:lang w:val="en-GB"/>
        </w:rPr>
      </w:pPr>
      <w:r w:rsidRPr="00640A5B">
        <w:rPr>
          <w:rFonts w:ascii="Arial" w:hAnsi="Arial" w:cs="Arial"/>
          <w:szCs w:val="20"/>
          <w:lang w:val="en-GB"/>
        </w:rPr>
        <w:t>C</w:t>
      </w:r>
      <w:proofErr w:type="spellStart"/>
      <w:r w:rsidRPr="00640A5B">
        <w:rPr>
          <w:rFonts w:ascii="Arial" w:hAnsi="Arial" w:cs="Arial"/>
          <w:szCs w:val="20"/>
        </w:rPr>
        <w:t>ommitting</w:t>
      </w:r>
      <w:proofErr w:type="spellEnd"/>
      <w:r w:rsidRPr="00640A5B">
        <w:rPr>
          <w:rFonts w:ascii="Arial" w:hAnsi="Arial" w:cs="Arial"/>
          <w:szCs w:val="20"/>
        </w:rPr>
        <w:t xml:space="preserve"> to give back 20 hours in a twinning </w:t>
      </w:r>
      <w:r w:rsidRPr="00A21D21">
        <w:rPr>
          <w:rFonts w:ascii="Arial" w:hAnsi="Arial" w:cs="Arial"/>
          <w:szCs w:val="20"/>
        </w:rPr>
        <w:t>scheme, whereby</w:t>
      </w:r>
      <w:r w:rsidRPr="00640A5B">
        <w:rPr>
          <w:rFonts w:ascii="Arial" w:hAnsi="Arial" w:cs="Arial"/>
          <w:szCs w:val="20"/>
        </w:rPr>
        <w:t xml:space="preserve"> they</w:t>
      </w:r>
      <w:r w:rsidR="000C120E">
        <w:rPr>
          <w:rFonts w:ascii="Arial" w:hAnsi="Arial" w:cs="Arial"/>
          <w:szCs w:val="20"/>
        </w:rPr>
        <w:t xml:space="preserve"> coach</w:t>
      </w:r>
      <w:r w:rsidRPr="00640A5B" w:rsidDel="000C120E">
        <w:rPr>
          <w:rFonts w:ascii="Arial" w:hAnsi="Arial" w:cs="Arial"/>
          <w:szCs w:val="20"/>
        </w:rPr>
        <w:t xml:space="preserve"> </w:t>
      </w:r>
      <w:r w:rsidRPr="00640A5B">
        <w:rPr>
          <w:rFonts w:ascii="Arial" w:hAnsi="Arial" w:cs="Arial"/>
          <w:szCs w:val="20"/>
        </w:rPr>
        <w:t xml:space="preserve">new entrants </w:t>
      </w:r>
      <w:r w:rsidR="000C120E">
        <w:rPr>
          <w:rFonts w:ascii="Arial" w:hAnsi="Arial" w:cs="Arial"/>
          <w:szCs w:val="20"/>
        </w:rPr>
        <w:t xml:space="preserve">and help, in doing so, to </w:t>
      </w:r>
      <w:r w:rsidRPr="00A21D21">
        <w:rPr>
          <w:rFonts w:ascii="Arial" w:eastAsia="Arial" w:hAnsi="Arial" w:cs="Arial"/>
        </w:rPr>
        <w:t>build a community</w:t>
      </w:r>
      <w:r w:rsidRPr="00640A5B">
        <w:rPr>
          <w:rFonts w:ascii="Arial" w:eastAsia="Arial" w:hAnsi="Arial" w:cs="Arial"/>
        </w:rPr>
        <w:t xml:space="preserve"> around </w:t>
      </w:r>
      <w:r w:rsidR="00BE2D25">
        <w:rPr>
          <w:rFonts w:ascii="Arial" w:eastAsia="Arial" w:hAnsi="Arial" w:cs="Arial"/>
        </w:rPr>
        <w:t xml:space="preserve">the </w:t>
      </w:r>
      <w:r w:rsidRPr="00640A5B">
        <w:rPr>
          <w:rFonts w:ascii="Arial" w:eastAsia="Arial" w:hAnsi="Arial" w:cs="Arial"/>
        </w:rPr>
        <w:t>CSP</w:t>
      </w:r>
      <w:r w:rsidR="000C120E">
        <w:rPr>
          <w:rFonts w:ascii="Arial" w:eastAsia="Arial" w:hAnsi="Arial" w:cs="Arial"/>
        </w:rPr>
        <w:t xml:space="preserve"> </w:t>
      </w:r>
      <w:r w:rsidRPr="00640A5B">
        <w:rPr>
          <w:rFonts w:ascii="Arial" w:eastAsia="Arial" w:hAnsi="Arial" w:cs="Arial"/>
        </w:rPr>
        <w:t>brand.</w:t>
      </w:r>
    </w:p>
    <w:p w14:paraId="793BCDCB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0652D717" w14:textId="316F057F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Some of these activities may be </w:t>
      </w:r>
      <w:r w:rsidRPr="00A21D21">
        <w:rPr>
          <w:rFonts w:ascii="Arial" w:hAnsi="Arial" w:cs="Arial"/>
          <w:szCs w:val="20"/>
          <w:lang w:val="en-GB"/>
        </w:rPr>
        <w:t>financially compensated</w:t>
      </w:r>
      <w:r>
        <w:rPr>
          <w:rFonts w:ascii="Arial" w:hAnsi="Arial" w:cs="Arial"/>
          <w:szCs w:val="20"/>
          <w:lang w:val="en-GB"/>
        </w:rPr>
        <w:t xml:space="preserve"> by the EPO</w:t>
      </w:r>
      <w:r w:rsidR="000C120E">
        <w:rPr>
          <w:rFonts w:ascii="Arial" w:hAnsi="Arial" w:cs="Arial"/>
          <w:szCs w:val="20"/>
          <w:lang w:val="en-GB"/>
        </w:rPr>
        <w:t xml:space="preserve">. </w:t>
      </w:r>
      <w:r w:rsidR="00A359D0">
        <w:rPr>
          <w:rFonts w:ascii="Arial" w:hAnsi="Arial" w:cs="Arial"/>
          <w:szCs w:val="20"/>
          <w:lang w:val="en-GB"/>
        </w:rPr>
        <w:t>S</w:t>
      </w:r>
      <w:r w:rsidR="000C120E">
        <w:rPr>
          <w:rFonts w:ascii="Arial" w:hAnsi="Arial" w:cs="Arial"/>
          <w:szCs w:val="20"/>
          <w:lang w:val="en-GB"/>
        </w:rPr>
        <w:t>tudent</w:t>
      </w:r>
      <w:r w:rsidR="00A359D0">
        <w:rPr>
          <w:rFonts w:ascii="Arial" w:hAnsi="Arial" w:cs="Arial"/>
          <w:szCs w:val="20"/>
          <w:lang w:val="en-GB"/>
        </w:rPr>
        <w:t>s</w:t>
      </w:r>
      <w:r w:rsidR="000C120E">
        <w:rPr>
          <w:rFonts w:ascii="Arial" w:hAnsi="Arial" w:cs="Arial"/>
          <w:szCs w:val="20"/>
          <w:lang w:val="en-GB"/>
        </w:rPr>
        <w:t xml:space="preserve"> will be provided with </w:t>
      </w:r>
      <w:r w:rsidR="00BE2D25">
        <w:rPr>
          <w:rFonts w:ascii="Arial" w:hAnsi="Arial" w:cs="Arial"/>
          <w:szCs w:val="20"/>
          <w:lang w:val="en-GB"/>
        </w:rPr>
        <w:t xml:space="preserve">the </w:t>
      </w:r>
      <w:r w:rsidR="000C120E">
        <w:rPr>
          <w:rFonts w:ascii="Arial" w:hAnsi="Arial" w:cs="Arial"/>
          <w:szCs w:val="20"/>
          <w:lang w:val="en-GB"/>
        </w:rPr>
        <w:t>details</w:t>
      </w:r>
      <w:r w:rsidR="00422CB7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 xml:space="preserve">in a </w:t>
      </w:r>
      <w:r w:rsidRPr="00A21D21">
        <w:rPr>
          <w:rFonts w:ascii="Arial" w:hAnsi="Arial" w:cs="Arial"/>
          <w:szCs w:val="20"/>
          <w:lang w:val="en-GB"/>
        </w:rPr>
        <w:t>separate written document</w:t>
      </w:r>
      <w:r>
        <w:rPr>
          <w:rFonts w:ascii="Arial" w:hAnsi="Arial" w:cs="Arial"/>
          <w:szCs w:val="20"/>
          <w:lang w:val="en-GB"/>
        </w:rPr>
        <w:t xml:space="preserve"> once the</w:t>
      </w:r>
      <w:r w:rsidR="000C120E">
        <w:rPr>
          <w:rFonts w:ascii="Arial" w:hAnsi="Arial" w:cs="Arial"/>
          <w:szCs w:val="20"/>
          <w:lang w:val="en-GB"/>
        </w:rPr>
        <w:t>y</w:t>
      </w:r>
      <w:r w:rsidDel="000C120E">
        <w:rPr>
          <w:rFonts w:ascii="Arial" w:hAnsi="Arial" w:cs="Arial"/>
          <w:szCs w:val="20"/>
          <w:lang w:val="en-GB"/>
        </w:rPr>
        <w:t xml:space="preserve"> </w:t>
      </w:r>
      <w:r w:rsidR="000C120E">
        <w:rPr>
          <w:rFonts w:ascii="Arial" w:hAnsi="Arial" w:cs="Arial"/>
          <w:szCs w:val="20"/>
          <w:lang w:val="en-GB"/>
        </w:rPr>
        <w:t>are</w:t>
      </w:r>
      <w:r>
        <w:rPr>
          <w:rFonts w:ascii="Arial" w:hAnsi="Arial" w:cs="Arial"/>
          <w:szCs w:val="20"/>
          <w:lang w:val="en-GB"/>
        </w:rPr>
        <w:t xml:space="preserve"> qualified.</w:t>
      </w:r>
    </w:p>
    <w:p w14:paraId="33124807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642D19A3" w14:textId="77777777" w:rsidR="00314714" w:rsidRDefault="00314714">
      <w:pPr>
        <w:jc w:val="both"/>
        <w:rPr>
          <w:rFonts w:ascii="Arial" w:hAnsi="Arial" w:cs="Arial"/>
          <w:b/>
          <w:szCs w:val="20"/>
          <w:lang w:val="en-GB"/>
        </w:rPr>
      </w:pPr>
    </w:p>
    <w:p w14:paraId="405BFB3A" w14:textId="2ADC6576" w:rsidR="005501CA" w:rsidRPr="00642F07" w:rsidRDefault="006E6611">
      <w:pPr>
        <w:jc w:val="both"/>
        <w:rPr>
          <w:rFonts w:ascii="Arial" w:hAnsi="Arial" w:cs="Arial"/>
          <w:b/>
          <w:szCs w:val="20"/>
          <w:lang w:val="en-GB"/>
        </w:rPr>
      </w:pPr>
      <w:r w:rsidRPr="00642F07">
        <w:rPr>
          <w:rFonts w:ascii="Arial" w:hAnsi="Arial" w:cs="Arial"/>
          <w:b/>
          <w:szCs w:val="20"/>
          <w:lang w:val="en-GB"/>
        </w:rPr>
        <w:t xml:space="preserve">5. Discontinuation </w:t>
      </w:r>
    </w:p>
    <w:p w14:paraId="23C1B305" w14:textId="77777777" w:rsidR="005501CA" w:rsidRPr="00642F07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58FD7D37" w14:textId="3F6EF149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5.1</w:t>
      </w:r>
      <w:r>
        <w:rPr>
          <w:rFonts w:ascii="Arial" w:hAnsi="Arial" w:cs="Arial"/>
          <w:szCs w:val="20"/>
          <w:lang w:val="en-GB"/>
        </w:rPr>
        <w:t xml:space="preserve"> The </w:t>
      </w:r>
      <w:r w:rsidRPr="00A21D21">
        <w:rPr>
          <w:rFonts w:ascii="Arial" w:hAnsi="Arial" w:cs="Arial"/>
          <w:szCs w:val="20"/>
          <w:lang w:val="en-GB"/>
        </w:rPr>
        <w:t>EPO may decide</w:t>
      </w:r>
      <w:r>
        <w:rPr>
          <w:rFonts w:ascii="Arial" w:hAnsi="Arial" w:cs="Arial"/>
          <w:szCs w:val="20"/>
          <w:lang w:val="en-GB"/>
        </w:rPr>
        <w:t xml:space="preserve"> to </w:t>
      </w:r>
      <w:r w:rsidRPr="00A21D21">
        <w:rPr>
          <w:rFonts w:ascii="Arial" w:hAnsi="Arial" w:cs="Arial"/>
          <w:szCs w:val="20"/>
          <w:lang w:val="en-GB"/>
        </w:rPr>
        <w:t>suspend or terminate</w:t>
      </w:r>
      <w:r>
        <w:rPr>
          <w:rFonts w:ascii="Arial" w:hAnsi="Arial" w:cs="Arial"/>
          <w:szCs w:val="20"/>
          <w:lang w:val="en-GB"/>
        </w:rPr>
        <w:t xml:space="preserve"> </w:t>
      </w:r>
      <w:r w:rsidR="004812C9">
        <w:rPr>
          <w:rFonts w:ascii="Arial" w:hAnsi="Arial" w:cs="Arial"/>
          <w:szCs w:val="20"/>
          <w:lang w:val="en-GB"/>
        </w:rPr>
        <w:t>a</w:t>
      </w:r>
      <w:r>
        <w:rPr>
          <w:rFonts w:ascii="Arial" w:hAnsi="Arial" w:cs="Arial"/>
          <w:szCs w:val="20"/>
          <w:lang w:val="en-GB"/>
        </w:rPr>
        <w:t xml:space="preserve"> </w:t>
      </w:r>
      <w:r w:rsidR="00285F64" w:rsidRPr="00A21D21">
        <w:rPr>
          <w:rFonts w:ascii="Arial" w:hAnsi="Arial" w:cs="Arial"/>
          <w:szCs w:val="20"/>
          <w:lang w:val="en-GB"/>
        </w:rPr>
        <w:t>student’s</w:t>
      </w:r>
      <w:r w:rsidRPr="00A21D21">
        <w:rPr>
          <w:rFonts w:ascii="Arial" w:hAnsi="Arial" w:cs="Arial"/>
          <w:szCs w:val="20"/>
          <w:lang w:val="en-GB"/>
        </w:rPr>
        <w:t xml:space="preserve"> participation</w:t>
      </w:r>
      <w:r>
        <w:rPr>
          <w:rFonts w:ascii="Arial" w:hAnsi="Arial" w:cs="Arial"/>
          <w:szCs w:val="20"/>
          <w:lang w:val="en-GB"/>
        </w:rPr>
        <w:t xml:space="preserve"> in the CSP, or to reduce the </w:t>
      </w:r>
      <w:r w:rsidRPr="00A21D21">
        <w:rPr>
          <w:rFonts w:ascii="Arial" w:hAnsi="Arial" w:cs="Arial"/>
          <w:szCs w:val="20"/>
          <w:lang w:val="en-GB"/>
        </w:rPr>
        <w:t>support provided</w:t>
      </w:r>
      <w:r>
        <w:rPr>
          <w:rFonts w:ascii="Arial" w:hAnsi="Arial" w:cs="Arial"/>
          <w:szCs w:val="20"/>
          <w:lang w:val="en-GB"/>
        </w:rPr>
        <w:t xml:space="preserve"> to the </w:t>
      </w:r>
      <w:r w:rsidR="00285F64">
        <w:rPr>
          <w:rFonts w:ascii="Arial" w:hAnsi="Arial" w:cs="Arial"/>
          <w:szCs w:val="20"/>
          <w:lang w:val="en-GB"/>
        </w:rPr>
        <w:t>student</w:t>
      </w:r>
      <w:r>
        <w:rPr>
          <w:rFonts w:ascii="Arial" w:hAnsi="Arial" w:cs="Arial"/>
          <w:szCs w:val="20"/>
          <w:lang w:val="en-GB"/>
        </w:rPr>
        <w:t xml:space="preserve">, </w:t>
      </w:r>
      <w:r w:rsidR="00F459FD">
        <w:rPr>
          <w:rFonts w:ascii="Arial" w:hAnsi="Arial" w:cs="Arial"/>
          <w:szCs w:val="20"/>
          <w:lang w:val="en-GB"/>
        </w:rPr>
        <w:t>if</w:t>
      </w:r>
      <w:r>
        <w:rPr>
          <w:rFonts w:ascii="Arial" w:hAnsi="Arial" w:cs="Arial"/>
          <w:szCs w:val="20"/>
          <w:lang w:val="en-GB"/>
        </w:rPr>
        <w:t xml:space="preserve"> </w:t>
      </w:r>
    </w:p>
    <w:p w14:paraId="0FB97BE1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59D2127F" w14:textId="30E56AAF" w:rsidR="005501CA" w:rsidRDefault="006E6611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</w:rPr>
        <w:t>there is a not-</w:t>
      </w:r>
      <w:r>
        <w:rPr>
          <w:rFonts w:ascii="Arial" w:hAnsi="Arial" w:cs="Arial"/>
          <w:szCs w:val="20"/>
          <w:lang w:val="en-GB"/>
        </w:rPr>
        <w:t xml:space="preserve">remedied incompleteness, inaccuracy or misrepresentation in the </w:t>
      </w:r>
      <w:r w:rsidRPr="00A21D21">
        <w:rPr>
          <w:rFonts w:ascii="Arial" w:hAnsi="Arial" w:cs="Arial"/>
          <w:szCs w:val="20"/>
          <w:lang w:val="en-GB"/>
        </w:rPr>
        <w:t>information provided</w:t>
      </w:r>
      <w:r>
        <w:rPr>
          <w:rFonts w:ascii="Arial" w:hAnsi="Arial" w:cs="Arial"/>
          <w:szCs w:val="20"/>
          <w:lang w:val="en-GB"/>
        </w:rPr>
        <w:t xml:space="preserve"> by the </w:t>
      </w:r>
      <w:r w:rsidR="00285F64" w:rsidRPr="00A21D21">
        <w:rPr>
          <w:rFonts w:ascii="Arial" w:hAnsi="Arial" w:cs="Arial"/>
          <w:szCs w:val="20"/>
          <w:lang w:val="en-GB"/>
        </w:rPr>
        <w:t>student</w:t>
      </w:r>
      <w:r w:rsidRPr="00A21D21">
        <w:rPr>
          <w:rFonts w:ascii="Arial" w:hAnsi="Arial" w:cs="Arial"/>
          <w:szCs w:val="20"/>
          <w:lang w:val="en-GB"/>
        </w:rPr>
        <w:t xml:space="preserve">, </w:t>
      </w:r>
      <w:proofErr w:type="gramStart"/>
      <w:r w:rsidRPr="00A21D21">
        <w:rPr>
          <w:rFonts w:ascii="Arial" w:hAnsi="Arial" w:cs="Arial"/>
          <w:szCs w:val="20"/>
          <w:lang w:val="en-GB"/>
        </w:rPr>
        <w:t>in particular</w:t>
      </w:r>
      <w:r>
        <w:rPr>
          <w:rFonts w:ascii="Arial" w:hAnsi="Arial" w:cs="Arial"/>
          <w:szCs w:val="20"/>
          <w:lang w:val="en-GB"/>
        </w:rPr>
        <w:t xml:space="preserve"> </w:t>
      </w:r>
      <w:r w:rsidR="005021CD">
        <w:rPr>
          <w:rFonts w:ascii="Arial" w:hAnsi="Arial" w:cs="Arial"/>
          <w:szCs w:val="20"/>
          <w:lang w:val="en-GB"/>
        </w:rPr>
        <w:t>under</w:t>
      </w:r>
      <w:proofErr w:type="gramEnd"/>
      <w:r w:rsidR="005021CD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>point 4.1(</w:t>
      </w:r>
      <w:r w:rsidRPr="00A21D21">
        <w:rPr>
          <w:rFonts w:ascii="Arial" w:hAnsi="Arial" w:cs="Arial"/>
          <w:szCs w:val="20"/>
          <w:lang w:val="en-GB"/>
        </w:rPr>
        <w:t>j) above</w:t>
      </w:r>
      <w:r>
        <w:rPr>
          <w:rFonts w:ascii="Arial" w:hAnsi="Arial" w:cs="Arial"/>
          <w:szCs w:val="20"/>
          <w:lang w:val="en-GB"/>
        </w:rPr>
        <w:t xml:space="preserve"> </w:t>
      </w:r>
    </w:p>
    <w:p w14:paraId="6B1C6EF8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CDA2252" w14:textId="2A4966BD" w:rsidR="005501CA" w:rsidRDefault="006E6611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despite the monitoring, </w:t>
      </w:r>
      <w:r w:rsidRPr="00A21D21">
        <w:rPr>
          <w:rFonts w:ascii="Arial" w:hAnsi="Arial" w:cs="Arial"/>
          <w:szCs w:val="20"/>
          <w:lang w:val="en-GB"/>
        </w:rPr>
        <w:t>exchange of views</w:t>
      </w:r>
      <w:r>
        <w:rPr>
          <w:rFonts w:ascii="Arial" w:hAnsi="Arial" w:cs="Arial"/>
          <w:szCs w:val="20"/>
          <w:lang w:val="en-GB"/>
        </w:rPr>
        <w:t xml:space="preserve">, explanations and feedback, it has become manifestly </w:t>
      </w:r>
      <w:r w:rsidRPr="00A21D21">
        <w:rPr>
          <w:rFonts w:ascii="Arial" w:hAnsi="Arial" w:cs="Arial"/>
          <w:szCs w:val="20"/>
          <w:lang w:val="en-GB"/>
        </w:rPr>
        <w:t>unreasonable for the EPO</w:t>
      </w:r>
      <w:r>
        <w:rPr>
          <w:rFonts w:ascii="Arial" w:hAnsi="Arial" w:cs="Arial"/>
          <w:szCs w:val="20"/>
          <w:lang w:val="en-GB"/>
        </w:rPr>
        <w:t xml:space="preserve"> to </w:t>
      </w:r>
      <w:r w:rsidRPr="00A21D21">
        <w:rPr>
          <w:rFonts w:ascii="Arial" w:hAnsi="Arial" w:cs="Arial"/>
          <w:szCs w:val="20"/>
          <w:lang w:val="en-GB"/>
        </w:rPr>
        <w:t xml:space="preserve">assume that the </w:t>
      </w:r>
      <w:r w:rsidR="00285F64" w:rsidRPr="00A21D21">
        <w:rPr>
          <w:rFonts w:ascii="Arial" w:hAnsi="Arial" w:cs="Arial"/>
          <w:szCs w:val="20"/>
          <w:lang w:val="en-GB"/>
        </w:rPr>
        <w:t>student</w:t>
      </w:r>
      <w:r>
        <w:rPr>
          <w:rFonts w:ascii="Arial" w:hAnsi="Arial" w:cs="Arial"/>
          <w:szCs w:val="20"/>
          <w:lang w:val="en-GB"/>
        </w:rPr>
        <w:t xml:space="preserve"> will </w:t>
      </w:r>
      <w:r w:rsidRPr="00A21D21">
        <w:rPr>
          <w:rFonts w:ascii="Arial" w:hAnsi="Arial" w:cs="Arial"/>
          <w:szCs w:val="20"/>
          <w:lang w:val="en-GB"/>
        </w:rPr>
        <w:t>acquire the knowledge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required to pass</w:t>
      </w:r>
      <w:r>
        <w:rPr>
          <w:rFonts w:ascii="Arial" w:hAnsi="Arial" w:cs="Arial"/>
          <w:szCs w:val="20"/>
          <w:lang w:val="en-GB"/>
        </w:rPr>
        <w:t xml:space="preserve"> the forthcoming EQE in the </w:t>
      </w:r>
      <w:r w:rsidRPr="00A21D21">
        <w:rPr>
          <w:rFonts w:ascii="Arial" w:hAnsi="Arial" w:cs="Arial"/>
          <w:szCs w:val="20"/>
          <w:lang w:val="en-GB"/>
        </w:rPr>
        <w:t>remaining time</w:t>
      </w:r>
      <w:r>
        <w:rPr>
          <w:rFonts w:ascii="Arial" w:hAnsi="Arial" w:cs="Arial"/>
          <w:szCs w:val="20"/>
          <w:lang w:val="en-GB"/>
        </w:rPr>
        <w:t xml:space="preserve"> </w:t>
      </w:r>
    </w:p>
    <w:p w14:paraId="176371F1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5D16EF55" w14:textId="071714CC" w:rsidR="005501CA" w:rsidRDefault="006E6611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spacing w:val="-4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it has been proven that the </w:t>
      </w:r>
      <w:r w:rsidR="00285F64">
        <w:rPr>
          <w:rFonts w:ascii="Arial" w:hAnsi="Arial" w:cs="Arial"/>
          <w:spacing w:val="-4"/>
          <w:szCs w:val="20"/>
          <w:lang w:val="en-GB"/>
        </w:rPr>
        <w:t>student</w:t>
      </w:r>
      <w:r>
        <w:rPr>
          <w:rFonts w:ascii="Arial" w:hAnsi="Arial" w:cs="Arial"/>
          <w:spacing w:val="-4"/>
          <w:szCs w:val="20"/>
          <w:lang w:val="en-GB"/>
        </w:rPr>
        <w:t xml:space="preserve"> acted in </w:t>
      </w:r>
      <w:r w:rsidRPr="00A21D21">
        <w:rPr>
          <w:rFonts w:ascii="Arial" w:hAnsi="Arial" w:cs="Arial"/>
          <w:spacing w:val="-4"/>
          <w:szCs w:val="20"/>
          <w:lang w:val="en-GB"/>
        </w:rPr>
        <w:t>serious breach</w:t>
      </w:r>
      <w:r>
        <w:rPr>
          <w:rFonts w:ascii="Arial" w:hAnsi="Arial" w:cs="Arial"/>
          <w:spacing w:val="-4"/>
          <w:szCs w:val="20"/>
          <w:lang w:val="en-GB"/>
        </w:rPr>
        <w:t xml:space="preserve"> </w:t>
      </w:r>
      <w:r w:rsidR="00F459FD">
        <w:rPr>
          <w:rFonts w:ascii="Arial" w:hAnsi="Arial" w:cs="Arial"/>
          <w:spacing w:val="-4"/>
          <w:szCs w:val="20"/>
          <w:lang w:val="en-GB"/>
        </w:rPr>
        <w:t>of</w:t>
      </w:r>
      <w:r>
        <w:rPr>
          <w:rFonts w:ascii="Arial" w:hAnsi="Arial" w:cs="Arial"/>
          <w:spacing w:val="-4"/>
          <w:szCs w:val="20"/>
          <w:lang w:val="en-GB"/>
        </w:rPr>
        <w:t xml:space="preserve"> these </w:t>
      </w:r>
      <w:r w:rsidR="00F459FD">
        <w:rPr>
          <w:rFonts w:ascii="Arial" w:hAnsi="Arial" w:cs="Arial"/>
          <w:spacing w:val="-4"/>
          <w:szCs w:val="20"/>
          <w:lang w:val="en-GB"/>
        </w:rPr>
        <w:t>c</w:t>
      </w:r>
      <w:r>
        <w:rPr>
          <w:rFonts w:ascii="Arial" w:hAnsi="Arial" w:cs="Arial"/>
          <w:spacing w:val="-4"/>
          <w:szCs w:val="20"/>
          <w:lang w:val="en-GB"/>
        </w:rPr>
        <w:t xml:space="preserve">onditions or in breach </w:t>
      </w:r>
      <w:r w:rsidR="00F459FD">
        <w:rPr>
          <w:rFonts w:ascii="Arial" w:hAnsi="Arial" w:cs="Arial"/>
          <w:spacing w:val="-4"/>
          <w:szCs w:val="20"/>
          <w:lang w:val="en-GB"/>
        </w:rPr>
        <w:t>of</w:t>
      </w:r>
      <w:r>
        <w:rPr>
          <w:rFonts w:ascii="Arial" w:hAnsi="Arial" w:cs="Arial"/>
          <w:spacing w:val="-4"/>
          <w:szCs w:val="20"/>
          <w:lang w:val="en-GB"/>
        </w:rPr>
        <w:t xml:space="preserve"> the REE or </w:t>
      </w:r>
      <w:r w:rsidR="00F459FD">
        <w:rPr>
          <w:rFonts w:ascii="Arial" w:hAnsi="Arial" w:cs="Arial"/>
          <w:spacing w:val="-4"/>
          <w:szCs w:val="20"/>
          <w:lang w:val="en-GB"/>
        </w:rPr>
        <w:t xml:space="preserve">of </w:t>
      </w:r>
      <w:r>
        <w:rPr>
          <w:rFonts w:ascii="Arial" w:hAnsi="Arial" w:cs="Arial"/>
          <w:spacing w:val="-4"/>
          <w:szCs w:val="20"/>
          <w:lang w:val="en-GB"/>
        </w:rPr>
        <w:t xml:space="preserve">any other </w:t>
      </w:r>
      <w:r w:rsidRPr="00A21D21">
        <w:rPr>
          <w:rFonts w:ascii="Arial" w:hAnsi="Arial" w:cs="Arial"/>
          <w:spacing w:val="-4"/>
          <w:szCs w:val="20"/>
          <w:lang w:val="en-GB"/>
        </w:rPr>
        <w:t>EQE-related</w:t>
      </w:r>
      <w:r>
        <w:rPr>
          <w:rFonts w:ascii="Arial" w:hAnsi="Arial" w:cs="Arial"/>
          <w:spacing w:val="-4"/>
          <w:szCs w:val="20"/>
          <w:lang w:val="en-GB"/>
        </w:rPr>
        <w:t xml:space="preserve"> regulation</w:t>
      </w:r>
    </w:p>
    <w:p w14:paraId="53E88657" w14:textId="77777777" w:rsidR="005501CA" w:rsidRDefault="005501CA">
      <w:pPr>
        <w:jc w:val="both"/>
        <w:rPr>
          <w:rFonts w:ascii="Arial" w:hAnsi="Arial" w:cs="Arial"/>
          <w:spacing w:val="-4"/>
          <w:szCs w:val="20"/>
          <w:lang w:val="en-GB"/>
        </w:rPr>
      </w:pPr>
    </w:p>
    <w:p w14:paraId="1A76981E" w14:textId="4682157B" w:rsidR="005501CA" w:rsidRDefault="006E6611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pacing w:val="-4"/>
          <w:szCs w:val="20"/>
          <w:lang w:val="en-GB"/>
        </w:rPr>
        <w:t xml:space="preserve">the </w:t>
      </w:r>
      <w:r w:rsidR="00285F64">
        <w:rPr>
          <w:rFonts w:ascii="Arial" w:hAnsi="Arial" w:cs="Arial"/>
          <w:spacing w:val="-4"/>
          <w:szCs w:val="20"/>
          <w:lang w:val="en-GB"/>
        </w:rPr>
        <w:t>student</w:t>
      </w:r>
      <w:r>
        <w:rPr>
          <w:rFonts w:ascii="Arial" w:hAnsi="Arial" w:cs="Arial"/>
          <w:spacing w:val="-4"/>
          <w:szCs w:val="20"/>
          <w:lang w:val="en-GB"/>
        </w:rPr>
        <w:t xml:space="preserve"> has </w:t>
      </w:r>
      <w:r w:rsidR="00180996" w:rsidRPr="00A21D21">
        <w:rPr>
          <w:rFonts w:ascii="Arial" w:hAnsi="Arial" w:cs="Arial"/>
          <w:spacing w:val="-4"/>
          <w:szCs w:val="20"/>
          <w:lang w:val="en-GB"/>
        </w:rPr>
        <w:t>acted in a manner</w:t>
      </w:r>
      <w:r w:rsidR="00180996">
        <w:rPr>
          <w:rFonts w:ascii="Arial" w:hAnsi="Arial" w:cs="Arial"/>
          <w:spacing w:val="-4"/>
          <w:szCs w:val="20"/>
          <w:lang w:val="en-GB"/>
        </w:rPr>
        <w:t xml:space="preserve"> that has </w:t>
      </w:r>
      <w:r w:rsidRPr="00A21D21">
        <w:rPr>
          <w:rFonts w:ascii="Arial" w:hAnsi="Arial" w:cs="Arial"/>
          <w:spacing w:val="-4"/>
          <w:szCs w:val="20"/>
          <w:lang w:val="en-GB"/>
        </w:rPr>
        <w:t>brought the EPO</w:t>
      </w:r>
      <w:r>
        <w:rPr>
          <w:rFonts w:ascii="Arial" w:hAnsi="Arial" w:cs="Arial"/>
          <w:spacing w:val="-4"/>
          <w:szCs w:val="20"/>
          <w:lang w:val="en-GB"/>
        </w:rPr>
        <w:t xml:space="preserve"> into </w:t>
      </w:r>
      <w:r w:rsidRPr="00180996">
        <w:rPr>
          <w:rFonts w:ascii="Arial" w:hAnsi="Arial" w:cs="Arial"/>
          <w:spacing w:val="-4"/>
          <w:szCs w:val="20"/>
          <w:lang w:val="en-GB"/>
        </w:rPr>
        <w:t>disrepute.</w:t>
      </w:r>
    </w:p>
    <w:p w14:paraId="52B66893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AD6B9A7" w14:textId="34652C02" w:rsidR="005501CA" w:rsidRDefault="0077047D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T</w:t>
      </w:r>
      <w:r w:rsidR="006E6611">
        <w:rPr>
          <w:rFonts w:ascii="Arial" w:hAnsi="Arial" w:cs="Arial"/>
          <w:szCs w:val="20"/>
          <w:lang w:val="en-GB"/>
        </w:rPr>
        <w:t xml:space="preserve">he </w:t>
      </w:r>
      <w:r w:rsidR="006E6611" w:rsidRPr="00A21D21">
        <w:rPr>
          <w:rFonts w:ascii="Arial" w:hAnsi="Arial" w:cs="Arial"/>
          <w:szCs w:val="20"/>
          <w:lang w:val="en-GB"/>
        </w:rPr>
        <w:t xml:space="preserve">EPO may </w:t>
      </w:r>
      <w:r>
        <w:rPr>
          <w:rFonts w:ascii="Arial" w:hAnsi="Arial" w:cs="Arial"/>
          <w:szCs w:val="20"/>
          <w:lang w:val="en-GB"/>
        </w:rPr>
        <w:t xml:space="preserve">resort to </w:t>
      </w:r>
      <w:r w:rsidR="005021CD">
        <w:rPr>
          <w:rFonts w:ascii="Arial" w:hAnsi="Arial" w:cs="Arial"/>
          <w:szCs w:val="20"/>
          <w:lang w:val="en-GB"/>
        </w:rPr>
        <w:t>re</w:t>
      </w:r>
      <w:r w:rsidR="006E6611" w:rsidRPr="00A21D21">
        <w:rPr>
          <w:rFonts w:ascii="Arial" w:hAnsi="Arial" w:cs="Arial"/>
          <w:szCs w:val="20"/>
          <w:lang w:val="en-GB"/>
        </w:rPr>
        <w:t>claim</w:t>
      </w:r>
      <w:r>
        <w:rPr>
          <w:rFonts w:ascii="Arial" w:hAnsi="Arial" w:cs="Arial"/>
          <w:szCs w:val="20"/>
          <w:lang w:val="en-GB"/>
        </w:rPr>
        <w:t>ing</w:t>
      </w:r>
      <w:r w:rsidR="006E6611">
        <w:rPr>
          <w:rFonts w:ascii="Arial" w:hAnsi="Arial" w:cs="Arial"/>
          <w:szCs w:val="20"/>
          <w:lang w:val="en-GB"/>
        </w:rPr>
        <w:t xml:space="preserve"> payment</w:t>
      </w:r>
      <w:r w:rsidR="005021CD">
        <w:rPr>
          <w:rFonts w:ascii="Arial" w:hAnsi="Arial" w:cs="Arial"/>
          <w:szCs w:val="20"/>
          <w:lang w:val="en-GB"/>
        </w:rPr>
        <w:t>s made</w:t>
      </w:r>
      <w:r w:rsidR="006E6611" w:rsidDel="005021CD">
        <w:rPr>
          <w:rFonts w:ascii="Arial" w:hAnsi="Arial" w:cs="Arial"/>
          <w:szCs w:val="20"/>
          <w:lang w:val="en-GB"/>
        </w:rPr>
        <w:t xml:space="preserve"> </w:t>
      </w:r>
      <w:r w:rsidR="006E6611">
        <w:rPr>
          <w:rFonts w:ascii="Arial" w:hAnsi="Arial" w:cs="Arial"/>
          <w:szCs w:val="20"/>
          <w:lang w:val="en-GB"/>
        </w:rPr>
        <w:t xml:space="preserve">in the </w:t>
      </w:r>
      <w:r w:rsidR="006E6611" w:rsidRPr="00A21D21">
        <w:rPr>
          <w:rFonts w:ascii="Arial" w:hAnsi="Arial" w:cs="Arial"/>
          <w:szCs w:val="20"/>
          <w:lang w:val="en-GB"/>
        </w:rPr>
        <w:t xml:space="preserve">case of </w:t>
      </w:r>
      <w:r w:rsidR="00436AF3">
        <w:rPr>
          <w:rFonts w:ascii="Arial" w:hAnsi="Arial" w:cs="Arial"/>
          <w:szCs w:val="20"/>
          <w:lang w:val="en-GB"/>
        </w:rPr>
        <w:t xml:space="preserve">a </w:t>
      </w:r>
      <w:r w:rsidR="006E6611" w:rsidRPr="00A21D21">
        <w:rPr>
          <w:rFonts w:ascii="Arial" w:hAnsi="Arial" w:cs="Arial"/>
          <w:szCs w:val="20"/>
          <w:lang w:val="en-GB"/>
        </w:rPr>
        <w:t>serious breach</w:t>
      </w:r>
      <w:r w:rsidR="006E6611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>of</w:t>
      </w:r>
      <w:r w:rsidR="006E6611">
        <w:rPr>
          <w:rFonts w:ascii="Arial" w:hAnsi="Arial" w:cs="Arial"/>
          <w:szCs w:val="20"/>
          <w:lang w:val="en-GB"/>
        </w:rPr>
        <w:t xml:space="preserve"> these </w:t>
      </w:r>
      <w:r>
        <w:rPr>
          <w:rFonts w:ascii="Arial" w:hAnsi="Arial" w:cs="Arial"/>
          <w:szCs w:val="20"/>
          <w:lang w:val="en-GB"/>
        </w:rPr>
        <w:t>c</w:t>
      </w:r>
      <w:r w:rsidR="006E6611">
        <w:rPr>
          <w:rFonts w:ascii="Arial" w:hAnsi="Arial" w:cs="Arial"/>
          <w:szCs w:val="20"/>
          <w:lang w:val="en-GB"/>
        </w:rPr>
        <w:t xml:space="preserve">onditions by the </w:t>
      </w:r>
      <w:r>
        <w:rPr>
          <w:rFonts w:ascii="Arial" w:hAnsi="Arial" w:cs="Arial"/>
          <w:szCs w:val="20"/>
          <w:lang w:val="en-GB"/>
        </w:rPr>
        <w:t>s</w:t>
      </w:r>
      <w:r w:rsidR="006E6611">
        <w:rPr>
          <w:rFonts w:ascii="Arial" w:hAnsi="Arial" w:cs="Arial"/>
          <w:szCs w:val="20"/>
          <w:lang w:val="en-GB"/>
        </w:rPr>
        <w:t>tudent.</w:t>
      </w:r>
    </w:p>
    <w:p w14:paraId="5A9D04DF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54D0CA9C" w14:textId="5D5CA625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5.2</w:t>
      </w:r>
      <w:r>
        <w:rPr>
          <w:rFonts w:ascii="Arial" w:hAnsi="Arial" w:cs="Arial"/>
          <w:szCs w:val="20"/>
          <w:lang w:val="en-GB"/>
        </w:rPr>
        <w:t xml:space="preserve"> Any divergence in the </w:t>
      </w:r>
      <w:r w:rsidRPr="00A21D21">
        <w:rPr>
          <w:rFonts w:ascii="Arial" w:hAnsi="Arial" w:cs="Arial"/>
          <w:szCs w:val="20"/>
          <w:lang w:val="en-GB"/>
        </w:rPr>
        <w:t>interpretation or implementation</w:t>
      </w:r>
      <w:r>
        <w:rPr>
          <w:rFonts w:ascii="Arial" w:hAnsi="Arial" w:cs="Arial"/>
          <w:szCs w:val="20"/>
          <w:lang w:val="en-GB"/>
        </w:rPr>
        <w:t xml:space="preserve"> of these </w:t>
      </w:r>
      <w:r w:rsidR="0077047D">
        <w:rPr>
          <w:rFonts w:ascii="Arial" w:hAnsi="Arial" w:cs="Arial"/>
          <w:szCs w:val="20"/>
          <w:lang w:val="en-GB"/>
        </w:rPr>
        <w:t>c</w:t>
      </w:r>
      <w:r>
        <w:rPr>
          <w:rFonts w:ascii="Arial" w:hAnsi="Arial" w:cs="Arial"/>
          <w:szCs w:val="20"/>
          <w:lang w:val="en-GB"/>
        </w:rPr>
        <w:t xml:space="preserve">onditions will be the </w:t>
      </w:r>
      <w:r w:rsidRPr="00A21D21">
        <w:rPr>
          <w:rFonts w:ascii="Arial" w:hAnsi="Arial" w:cs="Arial"/>
          <w:szCs w:val="20"/>
          <w:lang w:val="en-GB"/>
        </w:rPr>
        <w:t>subject</w:t>
      </w:r>
      <w:r w:rsidRPr="00A21D21" w:rsidDel="00483893">
        <w:rPr>
          <w:rFonts w:ascii="Arial" w:hAnsi="Arial" w:cs="Arial"/>
          <w:szCs w:val="20"/>
          <w:lang w:val="en-GB"/>
        </w:rPr>
        <w:t>,</w:t>
      </w:r>
      <w:r w:rsidRPr="00A21D21">
        <w:rPr>
          <w:rFonts w:ascii="Arial" w:hAnsi="Arial" w:cs="Arial"/>
          <w:szCs w:val="20"/>
          <w:lang w:val="en-GB"/>
        </w:rPr>
        <w:t xml:space="preserve"> </w:t>
      </w:r>
      <w:proofErr w:type="gramStart"/>
      <w:r w:rsidR="0077047D">
        <w:rPr>
          <w:rFonts w:ascii="Arial" w:hAnsi="Arial" w:cs="Arial"/>
          <w:szCs w:val="20"/>
          <w:lang w:val="en-GB"/>
        </w:rPr>
        <w:t xml:space="preserve">over </w:t>
      </w:r>
      <w:r>
        <w:rPr>
          <w:rFonts w:ascii="Arial" w:hAnsi="Arial" w:cs="Arial"/>
          <w:szCs w:val="20"/>
          <w:lang w:val="en-GB"/>
        </w:rPr>
        <w:t>a two-</w:t>
      </w:r>
      <w:r w:rsidRPr="00A21D21">
        <w:rPr>
          <w:rFonts w:ascii="Arial" w:hAnsi="Arial" w:cs="Arial"/>
          <w:szCs w:val="20"/>
          <w:lang w:val="en-GB"/>
        </w:rPr>
        <w:t>month period</w:t>
      </w:r>
      <w:r w:rsidDel="00483893">
        <w:rPr>
          <w:rFonts w:ascii="Arial" w:hAnsi="Arial" w:cs="Arial"/>
          <w:szCs w:val="20"/>
          <w:lang w:val="en-GB"/>
        </w:rPr>
        <w:t>,</w:t>
      </w:r>
      <w:proofErr w:type="gramEnd"/>
      <w:r>
        <w:rPr>
          <w:rFonts w:ascii="Arial" w:hAnsi="Arial" w:cs="Arial"/>
          <w:szCs w:val="20"/>
          <w:lang w:val="en-GB"/>
        </w:rPr>
        <w:t xml:space="preserve"> of </w:t>
      </w:r>
      <w:r w:rsidR="0077047D">
        <w:rPr>
          <w:rFonts w:ascii="Arial" w:hAnsi="Arial" w:cs="Arial"/>
          <w:szCs w:val="20"/>
          <w:lang w:val="en-GB"/>
        </w:rPr>
        <w:t xml:space="preserve">an </w:t>
      </w:r>
      <w:r w:rsidRPr="00A21D21">
        <w:rPr>
          <w:rFonts w:ascii="Arial" w:hAnsi="Arial" w:cs="Arial"/>
          <w:szCs w:val="20"/>
          <w:lang w:val="en-GB"/>
        </w:rPr>
        <w:t>exchange of views</w:t>
      </w:r>
      <w:r>
        <w:rPr>
          <w:rFonts w:ascii="Arial" w:hAnsi="Arial" w:cs="Arial"/>
          <w:szCs w:val="20"/>
          <w:lang w:val="en-GB"/>
        </w:rPr>
        <w:t xml:space="preserve"> and </w:t>
      </w:r>
      <w:r w:rsidRPr="00A21D21">
        <w:rPr>
          <w:rFonts w:ascii="Arial" w:hAnsi="Arial" w:cs="Arial"/>
          <w:szCs w:val="20"/>
          <w:lang w:val="en-GB"/>
        </w:rPr>
        <w:t>mutual consultations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fostering a climate conducive</w:t>
      </w:r>
      <w:r>
        <w:rPr>
          <w:rFonts w:ascii="Arial" w:hAnsi="Arial" w:cs="Arial"/>
          <w:szCs w:val="20"/>
          <w:lang w:val="en-GB"/>
        </w:rPr>
        <w:t xml:space="preserve"> to a </w:t>
      </w:r>
      <w:r w:rsidRPr="00A21D21">
        <w:rPr>
          <w:rFonts w:ascii="Arial" w:hAnsi="Arial" w:cs="Arial"/>
          <w:szCs w:val="20"/>
          <w:lang w:val="en-GB"/>
        </w:rPr>
        <w:t>common understanding</w:t>
      </w:r>
      <w:r>
        <w:rPr>
          <w:rFonts w:ascii="Arial" w:hAnsi="Arial" w:cs="Arial"/>
          <w:szCs w:val="20"/>
          <w:lang w:val="en-GB"/>
        </w:rPr>
        <w:t xml:space="preserve">. </w:t>
      </w:r>
      <w:r w:rsidR="0077047D">
        <w:rPr>
          <w:rFonts w:ascii="Arial" w:hAnsi="Arial" w:cs="Arial"/>
          <w:szCs w:val="20"/>
          <w:lang w:val="en-GB"/>
        </w:rPr>
        <w:t>If</w:t>
      </w:r>
      <w:r>
        <w:rPr>
          <w:rFonts w:ascii="Arial" w:hAnsi="Arial" w:cs="Arial"/>
          <w:szCs w:val="20"/>
          <w:lang w:val="en-GB"/>
        </w:rPr>
        <w:t xml:space="preserve"> no </w:t>
      </w:r>
      <w:r w:rsidRPr="00A21D21">
        <w:rPr>
          <w:rFonts w:ascii="Arial" w:hAnsi="Arial" w:cs="Arial"/>
          <w:szCs w:val="20"/>
          <w:lang w:val="en-GB"/>
        </w:rPr>
        <w:t>common understanding</w:t>
      </w:r>
      <w:r>
        <w:rPr>
          <w:rFonts w:ascii="Arial" w:hAnsi="Arial" w:cs="Arial"/>
          <w:szCs w:val="20"/>
          <w:lang w:val="en-GB"/>
        </w:rPr>
        <w:t xml:space="preserve"> is </w:t>
      </w:r>
      <w:r w:rsidRPr="00A21D21">
        <w:rPr>
          <w:rFonts w:ascii="Arial" w:hAnsi="Arial" w:cs="Arial"/>
          <w:szCs w:val="20"/>
          <w:lang w:val="en-GB"/>
        </w:rPr>
        <w:t>reached at the end</w:t>
      </w:r>
      <w:r>
        <w:rPr>
          <w:rFonts w:ascii="Arial" w:hAnsi="Arial" w:cs="Arial"/>
          <w:szCs w:val="20"/>
          <w:lang w:val="en-GB"/>
        </w:rPr>
        <w:t xml:space="preserve"> of such period, the EPO or the </w:t>
      </w:r>
      <w:r w:rsidR="0077047D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>tudent</w:t>
      </w:r>
      <w:r w:rsidR="005021CD">
        <w:rPr>
          <w:rFonts w:ascii="Arial" w:hAnsi="Arial" w:cs="Arial"/>
          <w:szCs w:val="20"/>
          <w:lang w:val="en-GB"/>
        </w:rPr>
        <w:t>, as applicable,</w:t>
      </w:r>
      <w:r>
        <w:rPr>
          <w:rFonts w:ascii="Arial" w:hAnsi="Arial" w:cs="Arial"/>
          <w:szCs w:val="20"/>
          <w:lang w:val="en-GB"/>
        </w:rPr>
        <w:t xml:space="preserve"> may </w:t>
      </w:r>
      <w:r w:rsidRPr="00A21D21">
        <w:rPr>
          <w:rFonts w:ascii="Arial" w:hAnsi="Arial" w:cs="Arial"/>
          <w:szCs w:val="20"/>
          <w:lang w:val="en-GB"/>
        </w:rPr>
        <w:t>record in writing</w:t>
      </w:r>
      <w:r>
        <w:rPr>
          <w:rFonts w:ascii="Arial" w:hAnsi="Arial" w:cs="Arial"/>
          <w:szCs w:val="20"/>
          <w:lang w:val="en-GB"/>
        </w:rPr>
        <w:t xml:space="preserve"> such persistent divergence and discontinue its or </w:t>
      </w:r>
      <w:r w:rsidR="0028310F">
        <w:rPr>
          <w:rFonts w:ascii="Arial" w:hAnsi="Arial" w:cs="Arial"/>
          <w:szCs w:val="20"/>
          <w:lang w:val="en-GB"/>
        </w:rPr>
        <w:t>their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respective participation</w:t>
      </w:r>
      <w:r>
        <w:rPr>
          <w:rFonts w:ascii="Arial" w:hAnsi="Arial" w:cs="Arial"/>
          <w:szCs w:val="20"/>
          <w:lang w:val="en-GB"/>
        </w:rPr>
        <w:t xml:space="preserve"> in the CSP.</w:t>
      </w:r>
    </w:p>
    <w:p w14:paraId="68F99637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03928BF1" w14:textId="77777777" w:rsidR="00F30A8D" w:rsidRDefault="00F30A8D">
      <w:pPr>
        <w:jc w:val="both"/>
        <w:rPr>
          <w:rFonts w:ascii="Arial" w:hAnsi="Arial" w:cs="Arial"/>
          <w:szCs w:val="20"/>
          <w:lang w:val="en-GB"/>
        </w:rPr>
        <w:sectPr w:rsidR="00F30A8D">
          <w:pgSz w:w="11906" w:h="16838"/>
          <w:pgMar w:top="1246" w:right="1415" w:bottom="1135" w:left="1134" w:header="992" w:footer="970" w:gutter="0"/>
          <w:cols w:space="720"/>
          <w:formProt w:val="0"/>
          <w:titlePg/>
          <w:docGrid w:linePitch="100" w:charSpace="8192"/>
        </w:sectPr>
      </w:pPr>
    </w:p>
    <w:p w14:paraId="4A04AA20" w14:textId="77777777" w:rsidR="005501CA" w:rsidRDefault="006E6611">
      <w:pPr>
        <w:jc w:val="both"/>
        <w:rPr>
          <w:rFonts w:ascii="Arial" w:hAnsi="Arial" w:cs="Arial"/>
          <w:b/>
          <w:szCs w:val="20"/>
          <w:lang w:val="en-GB"/>
        </w:rPr>
      </w:pPr>
      <w:r>
        <w:rPr>
          <w:rFonts w:ascii="Arial" w:hAnsi="Arial" w:cs="Arial"/>
          <w:b/>
          <w:szCs w:val="20"/>
          <w:lang w:val="en-GB"/>
        </w:rPr>
        <w:lastRenderedPageBreak/>
        <w:t xml:space="preserve">6. </w:t>
      </w:r>
      <w:r w:rsidRPr="00A21D21">
        <w:rPr>
          <w:rFonts w:ascii="Arial" w:hAnsi="Arial" w:cs="Arial"/>
          <w:b/>
          <w:szCs w:val="20"/>
          <w:lang w:val="en-GB"/>
        </w:rPr>
        <w:t>Data protection and information</w:t>
      </w:r>
      <w:r>
        <w:rPr>
          <w:rFonts w:ascii="Arial" w:hAnsi="Arial" w:cs="Arial"/>
          <w:b/>
          <w:szCs w:val="20"/>
          <w:lang w:val="en-GB"/>
        </w:rPr>
        <w:t xml:space="preserve"> sharing</w:t>
      </w:r>
    </w:p>
    <w:p w14:paraId="2FFF67EA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74425120" w14:textId="15D41112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6.1</w:t>
      </w:r>
      <w:r>
        <w:rPr>
          <w:rFonts w:ascii="Arial" w:hAnsi="Arial" w:cs="Arial"/>
          <w:szCs w:val="20"/>
          <w:lang w:val="en-GB"/>
        </w:rPr>
        <w:t xml:space="preserve"> </w:t>
      </w:r>
      <w:r w:rsidR="004812C9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tudents</w:t>
      </w:r>
      <w:r w:rsidR="004812C9">
        <w:rPr>
          <w:rFonts w:ascii="Arial" w:hAnsi="Arial" w:cs="Arial"/>
          <w:szCs w:val="20"/>
          <w:lang w:val="en-GB"/>
        </w:rPr>
        <w:t>’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personal data will be processed</w:t>
      </w:r>
      <w:r>
        <w:rPr>
          <w:rFonts w:ascii="Arial" w:hAnsi="Arial" w:cs="Arial"/>
          <w:szCs w:val="20"/>
          <w:lang w:val="en-GB"/>
        </w:rPr>
        <w:t xml:space="preserve"> and </w:t>
      </w:r>
      <w:r w:rsidRPr="00A21D21">
        <w:rPr>
          <w:rFonts w:ascii="Arial" w:hAnsi="Arial" w:cs="Arial"/>
          <w:szCs w:val="20"/>
          <w:lang w:val="en-GB"/>
        </w:rPr>
        <w:t>stored in accordance</w:t>
      </w:r>
      <w:r>
        <w:rPr>
          <w:rFonts w:ascii="Arial" w:hAnsi="Arial" w:cs="Arial"/>
          <w:szCs w:val="20"/>
          <w:lang w:val="en-GB"/>
        </w:rPr>
        <w:t xml:space="preserve"> with the </w:t>
      </w:r>
      <w:r w:rsidRPr="00A21D21">
        <w:rPr>
          <w:rFonts w:ascii="Arial" w:hAnsi="Arial" w:cs="Arial"/>
          <w:szCs w:val="20"/>
          <w:lang w:val="en-GB"/>
        </w:rPr>
        <w:t xml:space="preserve">EPO data protection </w:t>
      </w:r>
      <w:r w:rsidR="00F459FD">
        <w:rPr>
          <w:rFonts w:ascii="Arial" w:hAnsi="Arial" w:cs="Arial"/>
          <w:szCs w:val="20"/>
          <w:lang w:val="en-GB"/>
        </w:rPr>
        <w:t>r</w:t>
      </w:r>
      <w:r w:rsidR="00180996" w:rsidRPr="00A21D21">
        <w:rPr>
          <w:rFonts w:ascii="Arial" w:hAnsi="Arial" w:cs="Arial"/>
          <w:szCs w:val="20"/>
          <w:lang w:val="en-GB"/>
        </w:rPr>
        <w:t>ules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solely for the purpose</w:t>
      </w:r>
      <w:r>
        <w:rPr>
          <w:rFonts w:ascii="Arial" w:hAnsi="Arial" w:cs="Arial"/>
          <w:szCs w:val="20"/>
          <w:lang w:val="en-GB"/>
        </w:rPr>
        <w:t xml:space="preserve"> of conducting and monitoring the CSP. The </w:t>
      </w:r>
      <w:r w:rsidR="00F459FD">
        <w:rPr>
          <w:rFonts w:ascii="Arial" w:hAnsi="Arial" w:cs="Arial"/>
          <w:szCs w:val="20"/>
          <w:lang w:val="en-GB"/>
        </w:rPr>
        <w:t xml:space="preserve">EPO </w:t>
      </w:r>
      <w:r w:rsidRPr="00A21D21">
        <w:rPr>
          <w:rFonts w:ascii="Arial" w:hAnsi="Arial" w:cs="Arial"/>
          <w:szCs w:val="20"/>
          <w:lang w:val="en-GB"/>
        </w:rPr>
        <w:t>unit in charge</w:t>
      </w:r>
      <w:r>
        <w:rPr>
          <w:rFonts w:ascii="Arial" w:hAnsi="Arial" w:cs="Arial"/>
          <w:szCs w:val="20"/>
          <w:lang w:val="en-GB"/>
        </w:rPr>
        <w:t xml:space="preserve"> of managing the CSP and the </w:t>
      </w:r>
      <w:r w:rsidRPr="00A21D21">
        <w:rPr>
          <w:rFonts w:ascii="Arial" w:hAnsi="Arial" w:cs="Arial"/>
          <w:szCs w:val="20"/>
          <w:lang w:val="en-GB"/>
        </w:rPr>
        <w:t>personal data</w:t>
      </w:r>
      <w:r w:rsidR="00F459FD">
        <w:rPr>
          <w:rFonts w:ascii="Arial" w:hAnsi="Arial" w:cs="Arial"/>
          <w:szCs w:val="20"/>
          <w:lang w:val="en-GB"/>
        </w:rPr>
        <w:t xml:space="preserve"> required about student</w:t>
      </w:r>
      <w:r w:rsidR="003D5E46">
        <w:rPr>
          <w:rFonts w:ascii="Arial" w:hAnsi="Arial" w:cs="Arial"/>
          <w:szCs w:val="20"/>
          <w:lang w:val="en-GB"/>
        </w:rPr>
        <w:t>s</w:t>
      </w:r>
      <w:r w:rsidRPr="00A21D21">
        <w:rPr>
          <w:rFonts w:ascii="Arial" w:hAnsi="Arial" w:cs="Arial"/>
          <w:szCs w:val="20"/>
          <w:lang w:val="en-GB"/>
        </w:rPr>
        <w:t xml:space="preserve"> </w:t>
      </w:r>
      <w:r>
        <w:rPr>
          <w:rFonts w:ascii="Arial" w:hAnsi="Arial" w:cs="Arial"/>
          <w:szCs w:val="20"/>
          <w:lang w:val="en-GB"/>
        </w:rPr>
        <w:t xml:space="preserve">is </w:t>
      </w:r>
      <w:r w:rsidR="007F5696">
        <w:rPr>
          <w:rFonts w:ascii="Arial" w:hAnsi="Arial" w:cs="Arial"/>
          <w:szCs w:val="20"/>
          <w:lang w:val="en-GB"/>
        </w:rPr>
        <w:t xml:space="preserve">Department </w:t>
      </w:r>
      <w:r w:rsidR="00D80CEF">
        <w:rPr>
          <w:rFonts w:ascii="Arial" w:hAnsi="Arial" w:cs="Arial"/>
          <w:szCs w:val="20"/>
          <w:lang w:val="en-GB"/>
        </w:rPr>
        <w:t>5.</w:t>
      </w:r>
      <w:r w:rsidR="007F5696">
        <w:rPr>
          <w:rFonts w:ascii="Arial" w:hAnsi="Arial" w:cs="Arial"/>
          <w:szCs w:val="20"/>
          <w:lang w:val="en-GB"/>
        </w:rPr>
        <w:t>4.2.1 Certifications</w:t>
      </w:r>
      <w:r>
        <w:rPr>
          <w:rFonts w:ascii="Arial" w:hAnsi="Arial" w:cs="Arial"/>
          <w:szCs w:val="20"/>
          <w:lang w:val="en-GB"/>
        </w:rPr>
        <w:t xml:space="preserve">. If </w:t>
      </w:r>
      <w:r w:rsidRPr="00A21D21">
        <w:rPr>
          <w:rFonts w:ascii="Arial" w:hAnsi="Arial" w:cs="Arial"/>
          <w:szCs w:val="20"/>
          <w:lang w:val="en-GB"/>
        </w:rPr>
        <w:t>necessary for carrying</w:t>
      </w:r>
      <w:r>
        <w:rPr>
          <w:rFonts w:ascii="Arial" w:hAnsi="Arial" w:cs="Arial"/>
          <w:szCs w:val="20"/>
          <w:lang w:val="en-GB"/>
        </w:rPr>
        <w:t xml:space="preserve"> out </w:t>
      </w:r>
      <w:r w:rsidRPr="00A21D21">
        <w:rPr>
          <w:rFonts w:ascii="Arial" w:hAnsi="Arial" w:cs="Arial"/>
          <w:szCs w:val="20"/>
          <w:lang w:val="en-GB"/>
        </w:rPr>
        <w:t>tasks related</w:t>
      </w:r>
      <w:r>
        <w:rPr>
          <w:rFonts w:ascii="Arial" w:hAnsi="Arial" w:cs="Arial"/>
          <w:szCs w:val="20"/>
          <w:lang w:val="en-GB"/>
        </w:rPr>
        <w:t xml:space="preserve"> to the CSP, </w:t>
      </w:r>
      <w:r w:rsidRPr="00A21D21">
        <w:rPr>
          <w:rFonts w:ascii="Arial" w:hAnsi="Arial" w:cs="Arial"/>
          <w:szCs w:val="20"/>
          <w:lang w:val="en-GB"/>
        </w:rPr>
        <w:t>relevant data</w:t>
      </w:r>
      <w:r>
        <w:rPr>
          <w:rFonts w:ascii="Arial" w:hAnsi="Arial" w:cs="Arial"/>
          <w:szCs w:val="20"/>
          <w:lang w:val="en-GB"/>
        </w:rPr>
        <w:t xml:space="preserve"> may be passed on to other </w:t>
      </w:r>
      <w:r w:rsidRPr="00A21D21">
        <w:rPr>
          <w:rFonts w:ascii="Arial" w:hAnsi="Arial" w:cs="Arial"/>
          <w:szCs w:val="20"/>
          <w:lang w:val="en-GB"/>
        </w:rPr>
        <w:t>EPO departments</w:t>
      </w:r>
      <w:r>
        <w:rPr>
          <w:rFonts w:ascii="Arial" w:hAnsi="Arial" w:cs="Arial"/>
          <w:szCs w:val="20"/>
          <w:lang w:val="en-GB"/>
        </w:rPr>
        <w:t>.</w:t>
      </w:r>
    </w:p>
    <w:p w14:paraId="501C8FED" w14:textId="77777777" w:rsidR="00E43292" w:rsidRDefault="00E43292">
      <w:pPr>
        <w:jc w:val="both"/>
        <w:rPr>
          <w:rFonts w:ascii="Arial" w:hAnsi="Arial" w:cs="Arial"/>
          <w:szCs w:val="20"/>
          <w:lang w:val="en-GB"/>
        </w:rPr>
      </w:pPr>
    </w:p>
    <w:p w14:paraId="3DDE1A37" w14:textId="6551C020" w:rsidR="005501CA" w:rsidRDefault="006E6611">
      <w:pPr>
        <w:jc w:val="both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6.2</w:t>
      </w:r>
      <w:r>
        <w:rPr>
          <w:rFonts w:ascii="Arial" w:hAnsi="Arial" w:cs="Arial"/>
          <w:szCs w:val="20"/>
          <w:lang w:val="en-GB"/>
        </w:rPr>
        <w:t xml:space="preserve"> </w:t>
      </w:r>
      <w:r w:rsidR="00C60EEA" w:rsidDel="00F459FD">
        <w:rPr>
          <w:rFonts w:ascii="Arial" w:hAnsi="Arial" w:cs="Arial"/>
          <w:bCs/>
          <w:szCs w:val="20"/>
          <w:lang w:val="en-GB"/>
        </w:rPr>
        <w:t>S</w:t>
      </w:r>
      <w:r w:rsidR="00C60EEA">
        <w:rPr>
          <w:rFonts w:ascii="Arial" w:hAnsi="Arial" w:cs="Arial"/>
          <w:bCs/>
          <w:szCs w:val="20"/>
          <w:lang w:val="en-GB"/>
        </w:rPr>
        <w:t>tudent</w:t>
      </w:r>
      <w:r w:rsidR="00C60EEA" w:rsidDel="00F459FD">
        <w:rPr>
          <w:rFonts w:ascii="Arial" w:hAnsi="Arial" w:cs="Arial"/>
          <w:bCs/>
          <w:szCs w:val="20"/>
          <w:lang w:val="en-GB"/>
        </w:rPr>
        <w:t>s</w:t>
      </w:r>
      <w:r>
        <w:rPr>
          <w:rFonts w:ascii="Arial" w:hAnsi="Arial" w:cs="Arial"/>
          <w:bCs/>
          <w:szCs w:val="20"/>
          <w:lang w:val="en-GB"/>
        </w:rPr>
        <w:t xml:space="preserve"> will</w:t>
      </w:r>
      <w:r w:rsidR="003973B2">
        <w:rPr>
          <w:rFonts w:ascii="Arial" w:hAnsi="Arial" w:cs="Arial"/>
          <w:bCs/>
          <w:szCs w:val="20"/>
          <w:lang w:val="en-GB"/>
        </w:rPr>
        <w:t xml:space="preserve"> give</w:t>
      </w:r>
      <w:r w:rsidDel="003973B2">
        <w:rPr>
          <w:rFonts w:ascii="Arial" w:hAnsi="Arial" w:cs="Arial"/>
          <w:bCs/>
          <w:szCs w:val="20"/>
          <w:lang w:val="en-GB"/>
        </w:rPr>
        <w:t xml:space="preserve"> </w:t>
      </w:r>
      <w:r w:rsidRPr="00A21D21">
        <w:rPr>
          <w:rFonts w:ascii="Arial" w:hAnsi="Arial" w:cs="Arial"/>
          <w:bCs/>
          <w:szCs w:val="20"/>
          <w:lang w:val="en-GB"/>
        </w:rPr>
        <w:t>the EPO</w:t>
      </w:r>
      <w:r>
        <w:rPr>
          <w:rFonts w:ascii="Arial" w:hAnsi="Arial" w:cs="Arial"/>
          <w:bCs/>
          <w:szCs w:val="20"/>
          <w:lang w:val="en-GB"/>
        </w:rPr>
        <w:t xml:space="preserve"> </w:t>
      </w:r>
      <w:r w:rsidR="0028310F">
        <w:rPr>
          <w:rFonts w:ascii="Arial" w:hAnsi="Arial" w:cs="Arial"/>
          <w:bCs/>
          <w:szCs w:val="20"/>
          <w:lang w:val="en-GB"/>
        </w:rPr>
        <w:t>their</w:t>
      </w:r>
      <w:r>
        <w:rPr>
          <w:rFonts w:ascii="Arial" w:hAnsi="Arial" w:cs="Arial"/>
          <w:bCs/>
          <w:szCs w:val="20"/>
          <w:lang w:val="en-GB"/>
        </w:rPr>
        <w:t xml:space="preserve"> </w:t>
      </w:r>
      <w:r w:rsidRPr="00A21D21">
        <w:rPr>
          <w:rFonts w:ascii="Arial" w:hAnsi="Arial" w:cs="Arial"/>
          <w:bCs/>
          <w:szCs w:val="20"/>
          <w:lang w:val="en-GB"/>
        </w:rPr>
        <w:t>bank account</w:t>
      </w:r>
      <w:r>
        <w:rPr>
          <w:rFonts w:ascii="Arial" w:hAnsi="Arial" w:cs="Arial"/>
          <w:bCs/>
          <w:szCs w:val="20"/>
          <w:lang w:val="en-GB"/>
        </w:rPr>
        <w:t xml:space="preserve"> </w:t>
      </w:r>
      <w:r w:rsidR="003973B2">
        <w:rPr>
          <w:rFonts w:ascii="Arial" w:hAnsi="Arial" w:cs="Arial"/>
          <w:bCs/>
          <w:szCs w:val="20"/>
          <w:lang w:val="en-GB"/>
        </w:rPr>
        <w:t xml:space="preserve">details </w:t>
      </w:r>
      <w:r>
        <w:rPr>
          <w:rFonts w:ascii="Arial" w:hAnsi="Arial" w:cs="Arial"/>
          <w:bCs/>
          <w:szCs w:val="20"/>
          <w:lang w:val="en-GB"/>
        </w:rPr>
        <w:t xml:space="preserve">and agree to the </w:t>
      </w:r>
      <w:r w:rsidRPr="00A21D21">
        <w:rPr>
          <w:rFonts w:ascii="Arial" w:hAnsi="Arial" w:cs="Arial"/>
          <w:bCs/>
          <w:szCs w:val="20"/>
          <w:lang w:val="en-GB"/>
        </w:rPr>
        <w:t>EPO storing</w:t>
      </w:r>
      <w:r>
        <w:rPr>
          <w:rFonts w:ascii="Arial" w:hAnsi="Arial" w:cs="Arial"/>
          <w:bCs/>
          <w:szCs w:val="20"/>
          <w:lang w:val="en-GB"/>
        </w:rPr>
        <w:t xml:space="preserve"> said </w:t>
      </w:r>
      <w:r w:rsidRPr="00A21D21">
        <w:rPr>
          <w:rFonts w:ascii="Arial" w:hAnsi="Arial" w:cs="Arial"/>
          <w:bCs/>
          <w:szCs w:val="20"/>
          <w:lang w:val="en-GB"/>
        </w:rPr>
        <w:t>data confidentially</w:t>
      </w:r>
      <w:r>
        <w:rPr>
          <w:rFonts w:ascii="Arial" w:hAnsi="Arial" w:cs="Arial"/>
          <w:bCs/>
          <w:szCs w:val="20"/>
          <w:lang w:val="en-GB"/>
        </w:rPr>
        <w:t xml:space="preserve"> for the </w:t>
      </w:r>
      <w:r w:rsidR="00F459FD">
        <w:rPr>
          <w:rFonts w:ascii="Arial" w:hAnsi="Arial" w:cs="Arial"/>
          <w:bCs/>
          <w:szCs w:val="20"/>
          <w:lang w:val="en-GB"/>
        </w:rPr>
        <w:t>sole purpose</w:t>
      </w:r>
      <w:r>
        <w:rPr>
          <w:rFonts w:ascii="Arial" w:hAnsi="Arial" w:cs="Arial"/>
          <w:bCs/>
          <w:szCs w:val="20"/>
          <w:lang w:val="en-GB"/>
        </w:rPr>
        <w:t xml:space="preserve"> of </w:t>
      </w:r>
      <w:r w:rsidR="00F459FD">
        <w:rPr>
          <w:rFonts w:ascii="Arial" w:hAnsi="Arial" w:cs="Arial"/>
          <w:bCs/>
          <w:szCs w:val="20"/>
          <w:lang w:val="en-GB"/>
        </w:rPr>
        <w:t>making</w:t>
      </w:r>
      <w:r>
        <w:rPr>
          <w:rFonts w:ascii="Arial" w:hAnsi="Arial" w:cs="Arial"/>
          <w:bCs/>
          <w:szCs w:val="20"/>
          <w:lang w:val="en-GB"/>
        </w:rPr>
        <w:t xml:space="preserve"> </w:t>
      </w:r>
      <w:r w:rsidR="00180996" w:rsidRPr="00A21D21">
        <w:rPr>
          <w:rFonts w:ascii="Arial" w:hAnsi="Arial" w:cs="Arial"/>
          <w:bCs/>
          <w:szCs w:val="20"/>
          <w:lang w:val="en-GB"/>
        </w:rPr>
        <w:t>payments/</w:t>
      </w:r>
      <w:r w:rsidRPr="00A21D21">
        <w:rPr>
          <w:rFonts w:ascii="Arial" w:hAnsi="Arial" w:cs="Arial"/>
          <w:bCs/>
          <w:szCs w:val="20"/>
          <w:lang w:val="en-GB"/>
        </w:rPr>
        <w:t>reimbursements</w:t>
      </w:r>
      <w:r>
        <w:rPr>
          <w:rFonts w:ascii="Arial" w:hAnsi="Arial" w:cs="Arial"/>
          <w:bCs/>
          <w:szCs w:val="20"/>
          <w:lang w:val="en-GB"/>
        </w:rPr>
        <w:t xml:space="preserve"> to </w:t>
      </w:r>
      <w:r w:rsidR="00285F64">
        <w:rPr>
          <w:rFonts w:ascii="Arial" w:hAnsi="Arial" w:cs="Arial"/>
          <w:bCs/>
          <w:szCs w:val="20"/>
          <w:lang w:val="en-GB"/>
        </w:rPr>
        <w:t>student</w:t>
      </w:r>
      <w:r w:rsidR="00285F64" w:rsidDel="004D4BBC">
        <w:rPr>
          <w:rFonts w:ascii="Arial" w:hAnsi="Arial" w:cs="Arial"/>
          <w:bCs/>
          <w:szCs w:val="20"/>
          <w:lang w:val="en-GB"/>
        </w:rPr>
        <w:t>s</w:t>
      </w:r>
      <w:r>
        <w:rPr>
          <w:rFonts w:ascii="Arial" w:hAnsi="Arial" w:cs="Arial"/>
          <w:bCs/>
          <w:szCs w:val="20"/>
          <w:lang w:val="en-GB"/>
        </w:rPr>
        <w:t xml:space="preserve"> and solely for the duration of </w:t>
      </w:r>
      <w:r w:rsidR="004F6588" w:rsidRPr="00A21D21">
        <w:rPr>
          <w:rFonts w:ascii="Arial" w:hAnsi="Arial" w:cs="Arial"/>
          <w:bCs/>
          <w:szCs w:val="20"/>
          <w:lang w:val="en-GB"/>
        </w:rPr>
        <w:t>students</w:t>
      </w:r>
      <w:r w:rsidR="003D5E46">
        <w:rPr>
          <w:rFonts w:ascii="Arial" w:hAnsi="Arial" w:cs="Arial"/>
          <w:bCs/>
          <w:szCs w:val="20"/>
          <w:lang w:val="en-GB"/>
        </w:rPr>
        <w:t>’</w:t>
      </w:r>
      <w:r w:rsidRPr="00A21D21">
        <w:rPr>
          <w:rFonts w:ascii="Arial" w:hAnsi="Arial" w:cs="Arial"/>
          <w:bCs/>
          <w:szCs w:val="20"/>
          <w:lang w:val="en-GB"/>
        </w:rPr>
        <w:t xml:space="preserve"> participation</w:t>
      </w:r>
      <w:r>
        <w:rPr>
          <w:rFonts w:ascii="Arial" w:hAnsi="Arial" w:cs="Arial"/>
          <w:bCs/>
          <w:szCs w:val="20"/>
          <w:lang w:val="en-GB"/>
        </w:rPr>
        <w:t xml:space="preserve"> </w:t>
      </w:r>
      <w:r w:rsidR="00F459FD">
        <w:rPr>
          <w:rFonts w:ascii="Arial" w:hAnsi="Arial" w:cs="Arial"/>
          <w:bCs/>
          <w:szCs w:val="20"/>
          <w:lang w:val="en-GB"/>
        </w:rPr>
        <w:t>in</w:t>
      </w:r>
      <w:r>
        <w:rPr>
          <w:rFonts w:ascii="Arial" w:hAnsi="Arial" w:cs="Arial"/>
          <w:bCs/>
          <w:szCs w:val="20"/>
          <w:lang w:val="en-GB"/>
        </w:rPr>
        <w:t xml:space="preserve"> the CSP. </w:t>
      </w:r>
    </w:p>
    <w:p w14:paraId="5A70A3FF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2E504814" w14:textId="3BF6EA2A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 w:rsidRPr="00142E8E">
        <w:rPr>
          <w:rFonts w:ascii="Arial" w:hAnsi="Arial" w:cs="Arial"/>
          <w:b/>
          <w:bCs/>
          <w:szCs w:val="20"/>
          <w:lang w:val="en-GB"/>
        </w:rPr>
        <w:t>6.</w:t>
      </w:r>
      <w:r w:rsidR="004F6588">
        <w:rPr>
          <w:rFonts w:ascii="Arial" w:hAnsi="Arial" w:cs="Arial"/>
          <w:b/>
          <w:bCs/>
          <w:szCs w:val="20"/>
          <w:lang w:val="en-GB"/>
        </w:rPr>
        <w:t>3</w:t>
      </w:r>
      <w:r>
        <w:rPr>
          <w:rFonts w:ascii="Arial" w:hAnsi="Arial" w:cs="Arial"/>
          <w:szCs w:val="20"/>
          <w:lang w:val="en-GB"/>
        </w:rPr>
        <w:t xml:space="preserve"> </w:t>
      </w:r>
      <w:r w:rsidR="004812C9">
        <w:rPr>
          <w:rFonts w:ascii="Arial" w:hAnsi="Arial" w:cs="Arial"/>
          <w:szCs w:val="20"/>
          <w:lang w:val="en-GB"/>
        </w:rPr>
        <w:t>S</w:t>
      </w:r>
      <w:r w:rsidR="00F459FD">
        <w:rPr>
          <w:rFonts w:ascii="Arial" w:hAnsi="Arial" w:cs="Arial"/>
          <w:szCs w:val="20"/>
          <w:lang w:val="en-GB"/>
        </w:rPr>
        <w:t>tudents</w:t>
      </w:r>
      <w:r w:rsidR="004812C9">
        <w:rPr>
          <w:rFonts w:ascii="Arial" w:hAnsi="Arial" w:cs="Arial"/>
          <w:szCs w:val="20"/>
          <w:lang w:val="en-GB"/>
        </w:rPr>
        <w:t>’</w:t>
      </w:r>
      <w:r w:rsidR="00F459FD">
        <w:rPr>
          <w:rFonts w:ascii="Arial" w:hAnsi="Arial" w:cs="Arial"/>
          <w:szCs w:val="20"/>
          <w:lang w:val="en-GB"/>
        </w:rPr>
        <w:t xml:space="preserve"> n</w:t>
      </w:r>
      <w:r w:rsidRPr="00A21D21">
        <w:rPr>
          <w:rFonts w:ascii="Arial" w:hAnsi="Arial" w:cs="Arial"/>
          <w:szCs w:val="20"/>
          <w:lang w:val="en-GB"/>
        </w:rPr>
        <w:t>ame</w:t>
      </w:r>
      <w:r w:rsidR="004812C9">
        <w:rPr>
          <w:rFonts w:ascii="Arial" w:hAnsi="Arial" w:cs="Arial"/>
          <w:szCs w:val="20"/>
          <w:lang w:val="en-GB"/>
        </w:rPr>
        <w:t>s</w:t>
      </w:r>
      <w:r w:rsidRPr="00A21D21">
        <w:rPr>
          <w:rFonts w:ascii="Arial" w:hAnsi="Arial" w:cs="Arial"/>
          <w:szCs w:val="20"/>
          <w:lang w:val="en-GB"/>
        </w:rPr>
        <w:t xml:space="preserve"> and email address</w:t>
      </w:r>
      <w:r w:rsidR="004812C9">
        <w:rPr>
          <w:rFonts w:ascii="Arial" w:hAnsi="Arial" w:cs="Arial"/>
          <w:szCs w:val="20"/>
          <w:lang w:val="en-GB"/>
        </w:rPr>
        <w:t>es</w:t>
      </w:r>
      <w:r>
        <w:rPr>
          <w:rFonts w:ascii="Arial" w:hAnsi="Arial" w:cs="Arial"/>
          <w:szCs w:val="20"/>
          <w:lang w:val="en-GB"/>
        </w:rPr>
        <w:t xml:space="preserve"> may be shared with other </w:t>
      </w:r>
      <w:r w:rsidR="004F6588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tudents</w:t>
      </w:r>
      <w:r>
        <w:rPr>
          <w:rFonts w:ascii="Arial" w:hAnsi="Arial" w:cs="Arial"/>
          <w:szCs w:val="20"/>
          <w:lang w:val="en-GB"/>
        </w:rPr>
        <w:t xml:space="preserve"> who are</w:t>
      </w:r>
      <w:r w:rsidR="003357BF">
        <w:rPr>
          <w:rFonts w:ascii="Arial" w:hAnsi="Arial" w:cs="Arial"/>
          <w:szCs w:val="20"/>
          <w:lang w:val="en-GB"/>
        </w:rPr>
        <w:t>,</w:t>
      </w:r>
      <w:r>
        <w:rPr>
          <w:rFonts w:ascii="Arial" w:hAnsi="Arial" w:cs="Arial"/>
          <w:szCs w:val="20"/>
          <w:lang w:val="en-GB"/>
        </w:rPr>
        <w:t xml:space="preserve"> or will be</w:t>
      </w:r>
      <w:r w:rsidR="003357BF">
        <w:rPr>
          <w:rFonts w:ascii="Arial" w:hAnsi="Arial" w:cs="Arial"/>
          <w:szCs w:val="20"/>
          <w:lang w:val="en-GB"/>
        </w:rPr>
        <w:t>,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taking part in the CSP</w:t>
      </w:r>
      <w:r>
        <w:rPr>
          <w:rFonts w:ascii="Arial" w:hAnsi="Arial" w:cs="Arial"/>
          <w:szCs w:val="20"/>
          <w:lang w:val="en-GB"/>
        </w:rPr>
        <w:t xml:space="preserve">. The </w:t>
      </w:r>
      <w:r w:rsidRPr="00A21D21">
        <w:rPr>
          <w:rFonts w:ascii="Arial" w:hAnsi="Arial" w:cs="Arial"/>
          <w:szCs w:val="20"/>
          <w:lang w:val="en-GB"/>
        </w:rPr>
        <w:t>EPO may ask</w:t>
      </w:r>
      <w:r>
        <w:rPr>
          <w:rFonts w:ascii="Arial" w:hAnsi="Arial" w:cs="Arial"/>
          <w:szCs w:val="20"/>
          <w:lang w:val="en-GB"/>
        </w:rPr>
        <w:t xml:space="preserve"> for </w:t>
      </w:r>
      <w:r w:rsidRPr="00A21D21">
        <w:rPr>
          <w:rFonts w:ascii="Arial" w:hAnsi="Arial" w:cs="Arial"/>
          <w:szCs w:val="20"/>
          <w:lang w:val="en-GB"/>
        </w:rPr>
        <w:t>information about</w:t>
      </w:r>
      <w:r>
        <w:rPr>
          <w:rFonts w:ascii="Arial" w:hAnsi="Arial" w:cs="Arial"/>
          <w:szCs w:val="20"/>
          <w:lang w:val="en-GB"/>
        </w:rPr>
        <w:t xml:space="preserve"> </w:t>
      </w:r>
      <w:r w:rsidR="004F6588" w:rsidRPr="00A21D21">
        <w:rPr>
          <w:rFonts w:ascii="Arial" w:hAnsi="Arial" w:cs="Arial"/>
          <w:szCs w:val="20"/>
          <w:lang w:val="en-GB"/>
        </w:rPr>
        <w:t>students</w:t>
      </w:r>
      <w:r w:rsidR="003D5E46">
        <w:rPr>
          <w:rFonts w:ascii="Arial" w:hAnsi="Arial" w:cs="Arial"/>
          <w:szCs w:val="20"/>
          <w:lang w:val="en-GB"/>
        </w:rPr>
        <w:t>’</w:t>
      </w:r>
      <w:r w:rsidRPr="00A21D21">
        <w:rPr>
          <w:rFonts w:ascii="Arial" w:hAnsi="Arial" w:cs="Arial"/>
          <w:szCs w:val="20"/>
          <w:lang w:val="en-GB"/>
        </w:rPr>
        <w:t xml:space="preserve"> experience</w:t>
      </w:r>
      <w:r>
        <w:rPr>
          <w:rFonts w:ascii="Arial" w:hAnsi="Arial" w:cs="Arial"/>
          <w:szCs w:val="20"/>
          <w:lang w:val="en-GB"/>
        </w:rPr>
        <w:t xml:space="preserve"> and consult </w:t>
      </w:r>
      <w:r w:rsidR="0028310F">
        <w:rPr>
          <w:rFonts w:ascii="Arial" w:hAnsi="Arial" w:cs="Arial"/>
          <w:szCs w:val="20"/>
          <w:lang w:val="en-GB"/>
        </w:rPr>
        <w:t>their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EQE results</w:t>
      </w:r>
      <w:r>
        <w:rPr>
          <w:rFonts w:ascii="Arial" w:hAnsi="Arial" w:cs="Arial"/>
          <w:szCs w:val="20"/>
          <w:lang w:val="en-GB"/>
        </w:rPr>
        <w:t xml:space="preserve"> for statistical and </w:t>
      </w:r>
      <w:r w:rsidRPr="00A21D21">
        <w:rPr>
          <w:rFonts w:ascii="Arial" w:hAnsi="Arial" w:cs="Arial"/>
          <w:szCs w:val="20"/>
          <w:lang w:val="en-GB"/>
        </w:rPr>
        <w:t>publication purposes</w:t>
      </w:r>
      <w:r>
        <w:rPr>
          <w:rFonts w:ascii="Arial" w:hAnsi="Arial" w:cs="Arial"/>
          <w:szCs w:val="20"/>
          <w:lang w:val="en-GB"/>
        </w:rPr>
        <w:t xml:space="preserve">. Results will also be </w:t>
      </w:r>
      <w:r w:rsidRPr="00A21D21">
        <w:rPr>
          <w:rFonts w:ascii="Arial" w:hAnsi="Arial" w:cs="Arial"/>
          <w:szCs w:val="20"/>
          <w:lang w:val="en-GB"/>
        </w:rPr>
        <w:t>consulted by the EPO</w:t>
      </w:r>
      <w:r>
        <w:rPr>
          <w:rFonts w:ascii="Arial" w:hAnsi="Arial" w:cs="Arial"/>
          <w:szCs w:val="20"/>
          <w:lang w:val="en-GB"/>
        </w:rPr>
        <w:t xml:space="preserve"> for </w:t>
      </w:r>
      <w:r w:rsidRPr="00A21D21">
        <w:rPr>
          <w:rFonts w:ascii="Arial" w:hAnsi="Arial" w:cs="Arial"/>
          <w:szCs w:val="20"/>
          <w:lang w:val="en-GB"/>
        </w:rPr>
        <w:t>assessment purposes</w:t>
      </w:r>
      <w:r>
        <w:rPr>
          <w:rFonts w:ascii="Arial" w:hAnsi="Arial" w:cs="Arial"/>
          <w:szCs w:val="20"/>
          <w:lang w:val="en-GB"/>
        </w:rPr>
        <w:t xml:space="preserve"> and taken into consideration to adjust, if </w:t>
      </w:r>
      <w:r w:rsidRPr="00A21D21">
        <w:rPr>
          <w:rFonts w:ascii="Arial" w:hAnsi="Arial" w:cs="Arial"/>
          <w:szCs w:val="20"/>
          <w:lang w:val="en-GB"/>
        </w:rPr>
        <w:t>required, the training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plan in Annex</w:t>
      </w:r>
      <w:r>
        <w:rPr>
          <w:rFonts w:ascii="Arial" w:hAnsi="Arial" w:cs="Arial"/>
          <w:szCs w:val="20"/>
          <w:lang w:val="en-GB"/>
        </w:rPr>
        <w:t xml:space="preserve"> 1.</w:t>
      </w:r>
    </w:p>
    <w:p w14:paraId="58E9E3F5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1FDB0CCA" w14:textId="267A4A6D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6.</w:t>
      </w:r>
      <w:r w:rsidR="004F6588">
        <w:rPr>
          <w:rFonts w:ascii="Arial" w:hAnsi="Arial" w:cs="Arial"/>
          <w:b/>
          <w:bCs/>
          <w:szCs w:val="20"/>
          <w:lang w:val="en-GB"/>
        </w:rPr>
        <w:t xml:space="preserve">4 </w:t>
      </w:r>
      <w:r w:rsidR="00C60EEA" w:rsidDel="00F459FD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</w:t>
      </w:r>
      <w:r w:rsidR="00C60EEA" w:rsidDel="00F459FD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may at any </w:t>
      </w:r>
      <w:r w:rsidRPr="00A21D21">
        <w:rPr>
          <w:rFonts w:ascii="Arial" w:hAnsi="Arial" w:cs="Arial"/>
          <w:szCs w:val="20"/>
          <w:lang w:val="en-GB"/>
        </w:rPr>
        <w:t>time request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access to their personal</w:t>
      </w:r>
      <w:r>
        <w:rPr>
          <w:rFonts w:ascii="Arial" w:hAnsi="Arial" w:cs="Arial"/>
          <w:szCs w:val="20"/>
          <w:lang w:val="en-GB"/>
        </w:rPr>
        <w:t xml:space="preserve"> data and have these </w:t>
      </w:r>
      <w:r w:rsidRPr="00A21D21">
        <w:rPr>
          <w:rFonts w:ascii="Arial" w:hAnsi="Arial" w:cs="Arial"/>
          <w:szCs w:val="20"/>
          <w:lang w:val="en-GB"/>
        </w:rPr>
        <w:t>corrected if necessary</w:t>
      </w:r>
      <w:r>
        <w:rPr>
          <w:rFonts w:ascii="Arial" w:hAnsi="Arial" w:cs="Arial"/>
          <w:szCs w:val="20"/>
          <w:lang w:val="en-GB"/>
        </w:rPr>
        <w:t xml:space="preserve">, or </w:t>
      </w:r>
      <w:r w:rsidRPr="00A21D21">
        <w:rPr>
          <w:rFonts w:ascii="Arial" w:hAnsi="Arial" w:cs="Arial"/>
          <w:szCs w:val="20"/>
          <w:lang w:val="en-GB"/>
        </w:rPr>
        <w:t>withdraw the consent</w:t>
      </w:r>
      <w:r>
        <w:rPr>
          <w:rFonts w:ascii="Arial" w:hAnsi="Arial" w:cs="Arial"/>
          <w:szCs w:val="20"/>
          <w:lang w:val="en-GB"/>
        </w:rPr>
        <w:t xml:space="preserve"> </w:t>
      </w:r>
      <w:r w:rsidR="00F459FD">
        <w:rPr>
          <w:rFonts w:ascii="Arial" w:hAnsi="Arial" w:cs="Arial"/>
          <w:szCs w:val="20"/>
          <w:lang w:val="en-GB"/>
        </w:rPr>
        <w:t>th</w:t>
      </w:r>
      <w:r w:rsidR="003357BF">
        <w:rPr>
          <w:rFonts w:ascii="Arial" w:hAnsi="Arial" w:cs="Arial"/>
          <w:szCs w:val="20"/>
          <w:lang w:val="en-GB"/>
        </w:rPr>
        <w:t>e</w:t>
      </w:r>
      <w:r w:rsidR="00F459FD">
        <w:rPr>
          <w:rFonts w:ascii="Arial" w:hAnsi="Arial" w:cs="Arial"/>
          <w:szCs w:val="20"/>
          <w:lang w:val="en-GB"/>
        </w:rPr>
        <w:t xml:space="preserve">y have </w:t>
      </w:r>
      <w:r>
        <w:rPr>
          <w:rFonts w:ascii="Arial" w:hAnsi="Arial" w:cs="Arial"/>
          <w:szCs w:val="20"/>
          <w:lang w:val="en-GB"/>
        </w:rPr>
        <w:t xml:space="preserve">given, by </w:t>
      </w:r>
      <w:r w:rsidRPr="00A21D21">
        <w:rPr>
          <w:rFonts w:ascii="Arial" w:hAnsi="Arial" w:cs="Arial"/>
          <w:szCs w:val="20"/>
          <w:lang w:val="en-GB"/>
        </w:rPr>
        <w:t>sending a corresponding notification</w:t>
      </w:r>
      <w:r>
        <w:rPr>
          <w:rFonts w:ascii="Arial" w:hAnsi="Arial" w:cs="Arial"/>
          <w:szCs w:val="20"/>
          <w:lang w:val="en-GB"/>
        </w:rPr>
        <w:t xml:space="preserve"> to </w:t>
      </w:r>
      <w:r w:rsidR="00876D73">
        <w:rPr>
          <w:rStyle w:val="Hyperlink"/>
          <w:rFonts w:ascii="Arial" w:hAnsi="Arial" w:cs="Arial"/>
          <w:szCs w:val="20"/>
          <w:lang w:val="en-GB"/>
        </w:rPr>
        <w:t>candidatesupport@epo.org</w:t>
      </w:r>
    </w:p>
    <w:p w14:paraId="3186729B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0DE77A41" w14:textId="10E053D7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6.</w:t>
      </w:r>
      <w:r w:rsidR="004F6588">
        <w:rPr>
          <w:rFonts w:ascii="Arial" w:hAnsi="Arial" w:cs="Arial"/>
          <w:b/>
          <w:bCs/>
          <w:szCs w:val="20"/>
          <w:lang w:val="en-GB"/>
        </w:rPr>
        <w:t>5</w:t>
      </w:r>
      <w:r>
        <w:rPr>
          <w:rFonts w:ascii="Arial" w:hAnsi="Arial" w:cs="Arial"/>
          <w:szCs w:val="20"/>
          <w:lang w:val="en-GB"/>
        </w:rPr>
        <w:t xml:space="preserve"> </w:t>
      </w:r>
      <w:bookmarkStart w:id="4" w:name="_Hlk198048887"/>
      <w:r w:rsidR="00ED6A9A">
        <w:rPr>
          <w:rFonts w:ascii="Arial" w:hAnsi="Arial" w:cs="Arial"/>
          <w:szCs w:val="20"/>
          <w:lang w:val="en-GB"/>
        </w:rPr>
        <w:t>P</w:t>
      </w:r>
      <w:r w:rsidRPr="00A21D21">
        <w:rPr>
          <w:rFonts w:ascii="Arial" w:hAnsi="Arial" w:cs="Arial"/>
          <w:szCs w:val="20"/>
          <w:lang w:val="en-GB"/>
        </w:rPr>
        <w:t xml:space="preserve">ersonal data </w:t>
      </w:r>
      <w:r w:rsidR="00ED6A9A">
        <w:rPr>
          <w:rFonts w:ascii="Arial" w:hAnsi="Arial" w:cs="Arial"/>
          <w:szCs w:val="20"/>
          <w:lang w:val="en-GB"/>
        </w:rPr>
        <w:t>collected in connection with students’</w:t>
      </w:r>
      <w:r w:rsidRPr="00180996" w:rsidDel="003357BF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participation</w:t>
      </w:r>
      <w:r w:rsidRPr="00180996">
        <w:rPr>
          <w:rFonts w:ascii="Arial" w:hAnsi="Arial" w:cs="Arial"/>
          <w:szCs w:val="20"/>
          <w:lang w:val="en-GB"/>
        </w:rPr>
        <w:t xml:space="preserve"> in the CSP</w:t>
      </w:r>
      <w:r w:rsidR="00180996">
        <w:rPr>
          <w:rFonts w:ascii="Arial" w:hAnsi="Arial" w:cs="Arial"/>
          <w:szCs w:val="20"/>
          <w:lang w:val="en-GB"/>
        </w:rPr>
        <w:t xml:space="preserve"> are dealt with in </w:t>
      </w:r>
      <w:r w:rsidR="00180996" w:rsidRPr="00A21D21">
        <w:rPr>
          <w:rFonts w:ascii="Arial" w:hAnsi="Arial" w:cs="Arial"/>
          <w:szCs w:val="20"/>
          <w:lang w:val="en-GB"/>
        </w:rPr>
        <w:t>line with</w:t>
      </w:r>
      <w:r w:rsidR="00ED6A9A">
        <w:rPr>
          <w:rFonts w:ascii="Arial" w:hAnsi="Arial" w:cs="Arial"/>
          <w:szCs w:val="20"/>
          <w:lang w:val="en-GB"/>
        </w:rPr>
        <w:t xml:space="preserve"> the </w:t>
      </w:r>
      <w:hyperlink r:id="rId20" w:history="1">
        <w:r w:rsidR="00ED6A9A" w:rsidRPr="00ED6A9A">
          <w:rPr>
            <w:rStyle w:val="Hyperlink"/>
            <w:rFonts w:ascii="Arial" w:hAnsi="Arial" w:cs="Arial"/>
            <w:szCs w:val="20"/>
            <w:lang w:val="en-GB"/>
          </w:rPr>
          <w:t xml:space="preserve">data protection statement </w:t>
        </w:r>
        <w:r w:rsidR="00C7091D">
          <w:rPr>
            <w:rStyle w:val="Hyperlink"/>
            <w:rFonts w:ascii="Arial" w:hAnsi="Arial" w:cs="Arial"/>
            <w:szCs w:val="20"/>
            <w:lang w:val="en-GB"/>
          </w:rPr>
          <w:t>relating to</w:t>
        </w:r>
        <w:r w:rsidR="00ED6A9A" w:rsidRPr="00ED6A9A">
          <w:rPr>
            <w:rStyle w:val="Hyperlink"/>
            <w:rFonts w:ascii="Arial" w:hAnsi="Arial" w:cs="Arial"/>
            <w:szCs w:val="20"/>
            <w:lang w:val="en-GB"/>
          </w:rPr>
          <w:t xml:space="preserve"> the EQE</w:t>
        </w:r>
      </w:hyperlink>
      <w:r w:rsidR="00180996">
        <w:rPr>
          <w:rFonts w:ascii="Arial" w:hAnsi="Arial" w:cs="Arial"/>
          <w:szCs w:val="20"/>
          <w:lang w:val="en-GB"/>
        </w:rPr>
        <w:t>.</w:t>
      </w:r>
      <w:bookmarkEnd w:id="4"/>
    </w:p>
    <w:p w14:paraId="1A4373C9" w14:textId="77777777" w:rsidR="00314714" w:rsidRDefault="00314714">
      <w:pPr>
        <w:jc w:val="both"/>
        <w:rPr>
          <w:rFonts w:ascii="Arial" w:hAnsi="Arial" w:cs="Arial"/>
          <w:szCs w:val="20"/>
          <w:lang w:val="en-GB"/>
        </w:rPr>
      </w:pPr>
    </w:p>
    <w:p w14:paraId="1EC52466" w14:textId="77777777" w:rsidR="005501CA" w:rsidRDefault="006E6611">
      <w:pPr>
        <w:jc w:val="both"/>
        <w:rPr>
          <w:rFonts w:ascii="Arial" w:hAnsi="Arial" w:cs="Arial"/>
          <w:b/>
          <w:bCs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 xml:space="preserve">7. Confidentiality </w:t>
      </w:r>
    </w:p>
    <w:p w14:paraId="0C1217CD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2D27D689" w14:textId="06D0EDC2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7.1</w:t>
      </w:r>
      <w:r>
        <w:rPr>
          <w:rFonts w:ascii="Arial" w:hAnsi="Arial" w:cs="Arial"/>
          <w:szCs w:val="20"/>
          <w:lang w:val="en-GB"/>
        </w:rPr>
        <w:t xml:space="preserve"> </w:t>
      </w:r>
      <w:r w:rsidR="006019E7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>tudent</w:t>
      </w:r>
      <w:r w:rsidR="006019E7">
        <w:rPr>
          <w:rFonts w:ascii="Arial" w:hAnsi="Arial" w:cs="Arial"/>
          <w:szCs w:val="20"/>
          <w:lang w:val="en-GB"/>
        </w:rPr>
        <w:t>s</w:t>
      </w:r>
      <w:r w:rsidR="003973B2">
        <w:rPr>
          <w:rFonts w:ascii="Arial" w:hAnsi="Arial" w:cs="Arial"/>
          <w:szCs w:val="20"/>
          <w:lang w:val="en-GB"/>
        </w:rPr>
        <w:t xml:space="preserve"> undertake</w:t>
      </w:r>
      <w:r w:rsidRPr="00A21D21">
        <w:rPr>
          <w:rFonts w:ascii="Arial" w:hAnsi="Arial" w:cs="Arial"/>
          <w:szCs w:val="20"/>
          <w:lang w:val="en-GB"/>
        </w:rPr>
        <w:t xml:space="preserve"> to observe</w:t>
      </w:r>
      <w:r>
        <w:rPr>
          <w:rFonts w:ascii="Arial" w:hAnsi="Arial" w:cs="Arial"/>
          <w:szCs w:val="20"/>
          <w:lang w:val="en-GB"/>
        </w:rPr>
        <w:t xml:space="preserve"> and </w:t>
      </w:r>
      <w:r w:rsidRPr="00A21D21">
        <w:rPr>
          <w:rFonts w:ascii="Arial" w:hAnsi="Arial" w:cs="Arial"/>
          <w:szCs w:val="20"/>
          <w:lang w:val="en-GB"/>
        </w:rPr>
        <w:t>maintain strict</w:t>
      </w:r>
      <w:r>
        <w:rPr>
          <w:rFonts w:ascii="Arial" w:hAnsi="Arial" w:cs="Arial"/>
          <w:szCs w:val="20"/>
          <w:lang w:val="en-GB"/>
        </w:rPr>
        <w:t xml:space="preserve"> confidentiality regarding all aspects of the CSP and the EPO that have been </w:t>
      </w:r>
      <w:r w:rsidRPr="00A21D21">
        <w:rPr>
          <w:rFonts w:ascii="Arial" w:hAnsi="Arial" w:cs="Arial"/>
          <w:szCs w:val="20"/>
          <w:lang w:val="en-GB"/>
        </w:rPr>
        <w:t>classified as confidential</w:t>
      </w:r>
      <w:r>
        <w:rPr>
          <w:rFonts w:ascii="Arial" w:hAnsi="Arial" w:cs="Arial"/>
          <w:szCs w:val="20"/>
          <w:lang w:val="en-GB"/>
        </w:rPr>
        <w:t xml:space="preserve"> or are recognisable as such. </w:t>
      </w:r>
    </w:p>
    <w:p w14:paraId="6C5E0F0C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6F7431EC" w14:textId="20323021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7.2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Except with the prior written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approval of the EPO</w:t>
      </w:r>
      <w:r>
        <w:rPr>
          <w:rFonts w:ascii="Arial" w:hAnsi="Arial" w:cs="Arial"/>
          <w:szCs w:val="20"/>
          <w:lang w:val="en-GB"/>
        </w:rPr>
        <w:t xml:space="preserve">, </w:t>
      </w:r>
      <w:r w:rsidR="004F6588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>tudent</w:t>
      </w:r>
      <w:r w:rsidR="00AB7BAF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will abstain from </w:t>
      </w:r>
      <w:r w:rsidRPr="00A21D21">
        <w:rPr>
          <w:rFonts w:ascii="Arial" w:hAnsi="Arial" w:cs="Arial"/>
          <w:szCs w:val="20"/>
          <w:lang w:val="en-GB"/>
        </w:rPr>
        <w:t>issuing any statement</w:t>
      </w:r>
      <w:r>
        <w:rPr>
          <w:rFonts w:ascii="Arial" w:hAnsi="Arial" w:cs="Arial"/>
          <w:szCs w:val="20"/>
          <w:lang w:val="en-GB"/>
        </w:rPr>
        <w:t xml:space="preserve"> concerning the CSP to </w:t>
      </w:r>
      <w:r w:rsidRPr="00A21D21">
        <w:rPr>
          <w:rFonts w:ascii="Arial" w:hAnsi="Arial" w:cs="Arial"/>
          <w:szCs w:val="20"/>
          <w:lang w:val="en-GB"/>
        </w:rPr>
        <w:t xml:space="preserve">third parties, </w:t>
      </w:r>
      <w:proofErr w:type="gramStart"/>
      <w:r w:rsidRPr="00A21D21">
        <w:rPr>
          <w:rFonts w:ascii="Arial" w:hAnsi="Arial" w:cs="Arial"/>
          <w:szCs w:val="20"/>
          <w:lang w:val="en-GB"/>
        </w:rPr>
        <w:t>in particular to</w:t>
      </w:r>
      <w:proofErr w:type="gramEnd"/>
      <w:r w:rsidRPr="00A21D21">
        <w:rPr>
          <w:rFonts w:ascii="Arial" w:hAnsi="Arial" w:cs="Arial"/>
          <w:szCs w:val="20"/>
          <w:lang w:val="en-GB"/>
        </w:rPr>
        <w:t xml:space="preserve"> the press and other communication media</w:t>
      </w:r>
      <w:r>
        <w:rPr>
          <w:rFonts w:ascii="Arial" w:hAnsi="Arial" w:cs="Arial"/>
          <w:szCs w:val="20"/>
          <w:lang w:val="en-GB"/>
        </w:rPr>
        <w:t xml:space="preserve">, or </w:t>
      </w:r>
      <w:r w:rsidRPr="00A21D21">
        <w:rPr>
          <w:rFonts w:ascii="Arial" w:hAnsi="Arial" w:cs="Arial"/>
          <w:szCs w:val="20"/>
          <w:lang w:val="en-GB"/>
        </w:rPr>
        <w:t>otherwise divulging information obtained</w:t>
      </w:r>
      <w:r>
        <w:rPr>
          <w:rFonts w:ascii="Arial" w:hAnsi="Arial" w:cs="Arial"/>
          <w:szCs w:val="20"/>
          <w:lang w:val="en-GB"/>
        </w:rPr>
        <w:t xml:space="preserve"> during </w:t>
      </w:r>
      <w:r w:rsidR="00180996">
        <w:rPr>
          <w:rFonts w:ascii="Arial" w:hAnsi="Arial" w:cs="Arial"/>
          <w:szCs w:val="20"/>
          <w:lang w:val="en-GB"/>
        </w:rPr>
        <w:t>their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participation in the CSP</w:t>
      </w:r>
      <w:r>
        <w:rPr>
          <w:rFonts w:ascii="Arial" w:hAnsi="Arial" w:cs="Arial"/>
          <w:szCs w:val="20"/>
          <w:lang w:val="en-GB"/>
        </w:rPr>
        <w:t xml:space="preserve">. </w:t>
      </w:r>
    </w:p>
    <w:p w14:paraId="57AC2098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016B5CC9" w14:textId="58EDEFAC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7.3</w:t>
      </w:r>
      <w:r>
        <w:rPr>
          <w:rFonts w:ascii="Arial" w:hAnsi="Arial" w:cs="Arial"/>
          <w:szCs w:val="20"/>
          <w:lang w:val="en-GB"/>
        </w:rPr>
        <w:t xml:space="preserve"> Likewise, the </w:t>
      </w:r>
      <w:r w:rsidRPr="00A21D21">
        <w:rPr>
          <w:rFonts w:ascii="Arial" w:hAnsi="Arial" w:cs="Arial"/>
          <w:szCs w:val="20"/>
          <w:lang w:val="en-GB"/>
        </w:rPr>
        <w:t>prior written approval</w:t>
      </w:r>
      <w:r>
        <w:rPr>
          <w:rFonts w:ascii="Arial" w:hAnsi="Arial" w:cs="Arial"/>
          <w:szCs w:val="20"/>
          <w:lang w:val="en-GB"/>
        </w:rPr>
        <w:t xml:space="preserve"> of </w:t>
      </w:r>
      <w:r w:rsidR="004F6588">
        <w:rPr>
          <w:rFonts w:ascii="Arial" w:hAnsi="Arial" w:cs="Arial"/>
          <w:szCs w:val="20"/>
          <w:lang w:val="en-GB"/>
        </w:rPr>
        <w:t>student</w:t>
      </w:r>
      <w:r w:rsidR="006019E7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will be necessary to </w:t>
      </w:r>
      <w:r w:rsidRPr="00A21D21">
        <w:rPr>
          <w:rFonts w:ascii="Arial" w:hAnsi="Arial" w:cs="Arial"/>
          <w:szCs w:val="20"/>
          <w:lang w:val="en-GB"/>
        </w:rPr>
        <w:t>authorise the EPO</w:t>
      </w:r>
      <w:r>
        <w:rPr>
          <w:rFonts w:ascii="Arial" w:hAnsi="Arial" w:cs="Arial"/>
          <w:szCs w:val="20"/>
          <w:lang w:val="en-GB"/>
        </w:rPr>
        <w:t xml:space="preserve"> to use and </w:t>
      </w:r>
      <w:r w:rsidRPr="00A21D21">
        <w:rPr>
          <w:rFonts w:ascii="Arial" w:hAnsi="Arial" w:cs="Arial"/>
          <w:szCs w:val="20"/>
          <w:lang w:val="en-GB"/>
        </w:rPr>
        <w:t>publish written</w:t>
      </w:r>
      <w:r>
        <w:rPr>
          <w:rFonts w:ascii="Arial" w:hAnsi="Arial" w:cs="Arial"/>
          <w:szCs w:val="20"/>
          <w:lang w:val="en-GB"/>
        </w:rPr>
        <w:t xml:space="preserve"> material or other </w:t>
      </w:r>
      <w:r w:rsidRPr="00A21D21">
        <w:rPr>
          <w:rFonts w:ascii="Arial" w:hAnsi="Arial" w:cs="Arial"/>
          <w:szCs w:val="20"/>
          <w:lang w:val="en-GB"/>
        </w:rPr>
        <w:t>material</w:t>
      </w:r>
      <w:r>
        <w:rPr>
          <w:rFonts w:ascii="Arial" w:hAnsi="Arial" w:cs="Arial"/>
          <w:szCs w:val="20"/>
          <w:lang w:val="en-GB"/>
        </w:rPr>
        <w:t xml:space="preserve"> </w:t>
      </w:r>
      <w:r w:rsidR="00422CB7">
        <w:rPr>
          <w:rFonts w:ascii="Arial" w:hAnsi="Arial" w:cs="Arial"/>
          <w:szCs w:val="20"/>
          <w:lang w:val="en-GB"/>
        </w:rPr>
        <w:t xml:space="preserve">drawn up </w:t>
      </w:r>
      <w:r>
        <w:rPr>
          <w:rFonts w:ascii="Arial" w:hAnsi="Arial" w:cs="Arial"/>
          <w:szCs w:val="20"/>
          <w:lang w:val="en-GB"/>
        </w:rPr>
        <w:t xml:space="preserve">or provided by </w:t>
      </w:r>
      <w:r w:rsidR="004F6588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>tudent</w:t>
      </w:r>
      <w:r w:rsidR="008E2128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whil</w:t>
      </w:r>
      <w:r w:rsidR="00422CB7">
        <w:rPr>
          <w:rFonts w:ascii="Arial" w:hAnsi="Arial" w:cs="Arial"/>
          <w:szCs w:val="20"/>
          <w:lang w:val="en-GB"/>
        </w:rPr>
        <w:t>e</w:t>
      </w:r>
      <w:r w:rsidRPr="00A21D21">
        <w:rPr>
          <w:rFonts w:ascii="Arial" w:hAnsi="Arial" w:cs="Arial"/>
          <w:szCs w:val="20"/>
          <w:lang w:val="en-GB"/>
        </w:rPr>
        <w:t xml:space="preserve"> taking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part in the CSP</w:t>
      </w:r>
      <w:r>
        <w:rPr>
          <w:rFonts w:ascii="Arial" w:hAnsi="Arial" w:cs="Arial"/>
          <w:szCs w:val="20"/>
          <w:lang w:val="en-GB"/>
        </w:rPr>
        <w:t xml:space="preserve">. </w:t>
      </w:r>
    </w:p>
    <w:p w14:paraId="0FB02C8A" w14:textId="77777777" w:rsidR="00314714" w:rsidRDefault="00314714">
      <w:pPr>
        <w:jc w:val="both"/>
        <w:rPr>
          <w:rFonts w:ascii="Arial" w:hAnsi="Arial" w:cs="Arial"/>
          <w:szCs w:val="20"/>
          <w:lang w:val="en-GB"/>
        </w:rPr>
      </w:pPr>
    </w:p>
    <w:p w14:paraId="5908C032" w14:textId="77777777" w:rsidR="005501CA" w:rsidRDefault="006E6611">
      <w:pPr>
        <w:jc w:val="both"/>
        <w:rPr>
          <w:rFonts w:ascii="Arial" w:hAnsi="Arial" w:cs="Arial"/>
          <w:b/>
          <w:szCs w:val="20"/>
          <w:lang w:val="en-GB"/>
        </w:rPr>
      </w:pPr>
      <w:r>
        <w:rPr>
          <w:rFonts w:ascii="Arial" w:hAnsi="Arial" w:cs="Arial"/>
          <w:b/>
          <w:szCs w:val="20"/>
          <w:lang w:val="en-GB"/>
        </w:rPr>
        <w:t xml:space="preserve">8. </w:t>
      </w:r>
      <w:r w:rsidRPr="00A21D21">
        <w:rPr>
          <w:rFonts w:ascii="Arial" w:hAnsi="Arial" w:cs="Arial"/>
          <w:b/>
          <w:szCs w:val="20"/>
          <w:lang w:val="en-GB"/>
        </w:rPr>
        <w:t>Final provisions</w:t>
      </w:r>
    </w:p>
    <w:p w14:paraId="3FC22F6B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17A1F796" w14:textId="1830F593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8.1</w:t>
      </w:r>
      <w:r>
        <w:rPr>
          <w:rFonts w:ascii="Arial" w:hAnsi="Arial" w:cs="Arial"/>
          <w:szCs w:val="20"/>
          <w:lang w:val="en-GB"/>
        </w:rPr>
        <w:t xml:space="preserve"> </w:t>
      </w:r>
      <w:r w:rsidR="006019E7">
        <w:rPr>
          <w:rFonts w:ascii="Arial" w:hAnsi="Arial" w:cs="Arial"/>
          <w:szCs w:val="20"/>
          <w:lang w:val="en-GB"/>
        </w:rPr>
        <w:t>S</w:t>
      </w:r>
      <w:r w:rsidR="00C60EEA">
        <w:rPr>
          <w:rFonts w:ascii="Arial" w:hAnsi="Arial" w:cs="Arial"/>
          <w:szCs w:val="20"/>
          <w:lang w:val="en-GB"/>
        </w:rPr>
        <w:t>tudent</w:t>
      </w:r>
      <w:r w:rsidR="006019E7">
        <w:rPr>
          <w:rFonts w:ascii="Arial" w:hAnsi="Arial" w:cs="Arial"/>
          <w:szCs w:val="20"/>
          <w:lang w:val="en-GB"/>
        </w:rPr>
        <w:t>s</w:t>
      </w:r>
      <w:r w:rsidR="007866DC">
        <w:rPr>
          <w:rFonts w:ascii="Arial" w:hAnsi="Arial" w:cs="Arial"/>
          <w:szCs w:val="20"/>
          <w:lang w:val="en-GB"/>
        </w:rPr>
        <w:t xml:space="preserve"> </w:t>
      </w:r>
      <w:r w:rsidR="002A54F7">
        <w:rPr>
          <w:rFonts w:ascii="Arial" w:hAnsi="Arial" w:cs="Arial"/>
          <w:szCs w:val="20"/>
          <w:lang w:val="en-GB"/>
        </w:rPr>
        <w:t>agree</w:t>
      </w:r>
      <w:r w:rsidR="007866DC">
        <w:rPr>
          <w:rFonts w:ascii="Arial" w:hAnsi="Arial" w:cs="Arial"/>
          <w:szCs w:val="20"/>
          <w:lang w:val="en-GB"/>
        </w:rPr>
        <w:t xml:space="preserve"> to </w:t>
      </w:r>
      <w:r w:rsidR="007866DC" w:rsidRPr="00A21D21" w:rsidDel="00483893">
        <w:rPr>
          <w:rFonts w:ascii="Arial" w:hAnsi="Arial" w:cs="Arial"/>
          <w:szCs w:val="20"/>
          <w:lang w:val="en-GB"/>
        </w:rPr>
        <w:t>register</w:t>
      </w:r>
      <w:r w:rsidR="002A54F7">
        <w:rPr>
          <w:rFonts w:ascii="Arial" w:hAnsi="Arial" w:cs="Arial"/>
          <w:szCs w:val="20"/>
          <w:lang w:val="en-GB"/>
        </w:rPr>
        <w:t xml:space="preserve"> using</w:t>
      </w:r>
      <w:r w:rsidR="007866DC" w:rsidRPr="00A21D21" w:rsidDel="002A54F7">
        <w:rPr>
          <w:rFonts w:ascii="Arial" w:hAnsi="Arial" w:cs="Arial"/>
          <w:szCs w:val="20"/>
          <w:lang w:val="en-GB"/>
        </w:rPr>
        <w:t xml:space="preserve"> </w:t>
      </w:r>
      <w:r w:rsidR="007866DC" w:rsidRPr="00A21D21">
        <w:rPr>
          <w:rFonts w:ascii="Arial" w:hAnsi="Arial" w:cs="Arial"/>
          <w:szCs w:val="20"/>
          <w:lang w:val="en-GB"/>
        </w:rPr>
        <w:t>the EPO’s</w:t>
      </w:r>
      <w:r w:rsidR="007866DC">
        <w:rPr>
          <w:rFonts w:ascii="Arial" w:hAnsi="Arial" w:cs="Arial"/>
          <w:szCs w:val="20"/>
          <w:lang w:val="en-GB"/>
        </w:rPr>
        <w:t xml:space="preserve"> </w:t>
      </w:r>
      <w:r w:rsidR="007866DC" w:rsidRPr="00A21D21">
        <w:rPr>
          <w:rFonts w:ascii="Arial" w:hAnsi="Arial" w:cs="Arial"/>
          <w:szCs w:val="20"/>
          <w:lang w:val="en-GB"/>
        </w:rPr>
        <w:t>SAP tool</w:t>
      </w:r>
      <w:r w:rsidR="002A54F7">
        <w:rPr>
          <w:rFonts w:ascii="Arial" w:hAnsi="Arial" w:cs="Arial"/>
          <w:szCs w:val="20"/>
          <w:lang w:val="en-GB"/>
        </w:rPr>
        <w:t>,</w:t>
      </w:r>
      <w:r w:rsidR="007866DC">
        <w:rPr>
          <w:rFonts w:ascii="Arial" w:hAnsi="Arial" w:cs="Arial"/>
          <w:szCs w:val="20"/>
          <w:lang w:val="en-GB"/>
        </w:rPr>
        <w:t xml:space="preserve"> where each </w:t>
      </w:r>
      <w:r w:rsidR="00422CB7">
        <w:rPr>
          <w:rFonts w:ascii="Arial" w:hAnsi="Arial" w:cs="Arial"/>
          <w:szCs w:val="20"/>
          <w:lang w:val="en-GB"/>
        </w:rPr>
        <w:t xml:space="preserve">of their </w:t>
      </w:r>
      <w:r w:rsidR="007866DC" w:rsidRPr="00A21D21">
        <w:rPr>
          <w:rFonts w:ascii="Arial" w:hAnsi="Arial" w:cs="Arial"/>
          <w:szCs w:val="20"/>
          <w:lang w:val="en-GB"/>
        </w:rPr>
        <w:t>financial request</w:t>
      </w:r>
      <w:r w:rsidR="00422CB7">
        <w:rPr>
          <w:rFonts w:ascii="Arial" w:hAnsi="Arial" w:cs="Arial"/>
          <w:szCs w:val="20"/>
          <w:lang w:val="en-GB"/>
        </w:rPr>
        <w:t>s</w:t>
      </w:r>
      <w:r w:rsidR="007866DC">
        <w:rPr>
          <w:rFonts w:ascii="Arial" w:hAnsi="Arial" w:cs="Arial"/>
          <w:szCs w:val="20"/>
          <w:lang w:val="en-GB"/>
        </w:rPr>
        <w:t xml:space="preserve"> will be </w:t>
      </w:r>
      <w:r w:rsidR="000C120E">
        <w:rPr>
          <w:rFonts w:ascii="Arial" w:hAnsi="Arial" w:cs="Arial"/>
          <w:szCs w:val="20"/>
          <w:lang w:val="en-GB"/>
        </w:rPr>
        <w:t>processed</w:t>
      </w:r>
      <w:r w:rsidR="007866DC">
        <w:rPr>
          <w:rFonts w:ascii="Arial" w:hAnsi="Arial" w:cs="Arial"/>
          <w:szCs w:val="20"/>
          <w:lang w:val="en-GB"/>
        </w:rPr>
        <w:t>.</w:t>
      </w:r>
    </w:p>
    <w:p w14:paraId="3BA3F58E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1C102E0B" w14:textId="6DC537B8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8.2</w:t>
      </w:r>
      <w:r>
        <w:rPr>
          <w:rFonts w:ascii="Arial" w:hAnsi="Arial" w:cs="Arial"/>
          <w:szCs w:val="20"/>
          <w:lang w:val="en-GB"/>
        </w:rPr>
        <w:t xml:space="preserve"> </w:t>
      </w:r>
      <w:r w:rsidR="006019E7">
        <w:rPr>
          <w:rFonts w:ascii="Arial" w:hAnsi="Arial" w:cs="Arial"/>
          <w:szCs w:val="20"/>
          <w:lang w:val="en-GB"/>
        </w:rPr>
        <w:t>S</w:t>
      </w:r>
      <w:r w:rsidRPr="00A21D21">
        <w:rPr>
          <w:rFonts w:ascii="Arial" w:hAnsi="Arial" w:cs="Arial"/>
          <w:szCs w:val="20"/>
          <w:lang w:val="en-GB"/>
        </w:rPr>
        <w:t>tudent</w:t>
      </w:r>
      <w:r w:rsidR="006019E7">
        <w:rPr>
          <w:rFonts w:ascii="Arial" w:hAnsi="Arial" w:cs="Arial"/>
          <w:szCs w:val="20"/>
          <w:lang w:val="en-GB"/>
        </w:rPr>
        <w:t>s are</w:t>
      </w:r>
      <w:r w:rsidR="002A54F7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participat</w:t>
      </w:r>
      <w:r w:rsidR="002A54F7">
        <w:rPr>
          <w:rFonts w:ascii="Arial" w:hAnsi="Arial" w:cs="Arial"/>
          <w:szCs w:val="20"/>
          <w:lang w:val="en-GB"/>
        </w:rPr>
        <w:t>ing</w:t>
      </w:r>
      <w:r>
        <w:rPr>
          <w:rFonts w:ascii="Arial" w:hAnsi="Arial" w:cs="Arial"/>
          <w:szCs w:val="20"/>
          <w:lang w:val="en-GB"/>
        </w:rPr>
        <w:t xml:space="preserve"> in a </w:t>
      </w:r>
      <w:r w:rsidRPr="00A21D21">
        <w:rPr>
          <w:rFonts w:ascii="Arial" w:hAnsi="Arial" w:cs="Arial"/>
          <w:szCs w:val="20"/>
          <w:lang w:val="en-GB"/>
        </w:rPr>
        <w:t>study programme</w:t>
      </w:r>
      <w:r>
        <w:rPr>
          <w:rFonts w:ascii="Arial" w:hAnsi="Arial" w:cs="Arial"/>
          <w:szCs w:val="20"/>
          <w:lang w:val="en-GB"/>
        </w:rPr>
        <w:t xml:space="preserve"> </w:t>
      </w:r>
      <w:r w:rsidR="003973B2">
        <w:rPr>
          <w:rFonts w:ascii="Arial" w:hAnsi="Arial" w:cs="Arial"/>
          <w:szCs w:val="20"/>
          <w:lang w:val="en-GB"/>
        </w:rPr>
        <w:t>run</w:t>
      </w:r>
      <w:r w:rsidRPr="00A21D21">
        <w:rPr>
          <w:rFonts w:ascii="Arial" w:hAnsi="Arial" w:cs="Arial"/>
          <w:szCs w:val="20"/>
          <w:lang w:val="en-GB"/>
        </w:rPr>
        <w:t xml:space="preserve"> by the EPO</w:t>
      </w:r>
      <w:r>
        <w:rPr>
          <w:rFonts w:ascii="Arial" w:hAnsi="Arial" w:cs="Arial"/>
          <w:szCs w:val="20"/>
          <w:lang w:val="en-GB"/>
        </w:rPr>
        <w:t xml:space="preserve">. This participation </w:t>
      </w:r>
      <w:r w:rsidR="002A54F7">
        <w:rPr>
          <w:rFonts w:ascii="Arial" w:hAnsi="Arial" w:cs="Arial"/>
          <w:szCs w:val="20"/>
          <w:lang w:val="en-GB"/>
        </w:rPr>
        <w:t xml:space="preserve">does not </w:t>
      </w:r>
      <w:r>
        <w:rPr>
          <w:rFonts w:ascii="Arial" w:hAnsi="Arial" w:cs="Arial"/>
          <w:szCs w:val="20"/>
          <w:lang w:val="en-GB"/>
        </w:rPr>
        <w:t xml:space="preserve">confer </w:t>
      </w:r>
      <w:r w:rsidRPr="00A21D21">
        <w:rPr>
          <w:rFonts w:ascii="Arial" w:hAnsi="Arial" w:cs="Arial"/>
          <w:szCs w:val="20"/>
          <w:lang w:val="en-GB"/>
        </w:rPr>
        <w:t>EPO-related status</w:t>
      </w:r>
      <w:r>
        <w:rPr>
          <w:rFonts w:ascii="Arial" w:hAnsi="Arial" w:cs="Arial"/>
          <w:szCs w:val="20"/>
          <w:lang w:val="en-GB"/>
        </w:rPr>
        <w:t xml:space="preserve"> </w:t>
      </w:r>
      <w:r w:rsidR="002A54F7">
        <w:rPr>
          <w:rFonts w:ascii="Arial" w:hAnsi="Arial" w:cs="Arial"/>
          <w:szCs w:val="20"/>
          <w:lang w:val="en-GB"/>
        </w:rPr>
        <w:t xml:space="preserve">on </w:t>
      </w:r>
      <w:r w:rsidR="004F6588">
        <w:rPr>
          <w:rFonts w:ascii="Arial" w:hAnsi="Arial" w:cs="Arial"/>
          <w:szCs w:val="20"/>
          <w:lang w:val="en-GB"/>
        </w:rPr>
        <w:t>student</w:t>
      </w:r>
      <w:r w:rsidR="008E2128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. </w:t>
      </w:r>
      <w:r w:rsidR="006019E7">
        <w:rPr>
          <w:rFonts w:ascii="Arial" w:hAnsi="Arial" w:cs="Arial"/>
          <w:szCs w:val="20"/>
          <w:lang w:val="en-GB"/>
        </w:rPr>
        <w:t>S</w:t>
      </w:r>
      <w:r w:rsidR="004F6588">
        <w:rPr>
          <w:rFonts w:ascii="Arial" w:hAnsi="Arial" w:cs="Arial"/>
          <w:szCs w:val="20"/>
          <w:lang w:val="en-GB"/>
        </w:rPr>
        <w:t>tudent</w:t>
      </w:r>
      <w:r w:rsidR="006019E7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may not consider </w:t>
      </w:r>
      <w:r w:rsidR="0028310F">
        <w:rPr>
          <w:rFonts w:ascii="Arial" w:hAnsi="Arial" w:cs="Arial"/>
          <w:szCs w:val="20"/>
          <w:lang w:val="en-GB"/>
        </w:rPr>
        <w:t>themsel</w:t>
      </w:r>
      <w:r w:rsidR="002A54F7">
        <w:rPr>
          <w:rFonts w:ascii="Arial" w:hAnsi="Arial" w:cs="Arial"/>
          <w:szCs w:val="20"/>
          <w:lang w:val="en-GB"/>
        </w:rPr>
        <w:t>ves,</w:t>
      </w:r>
      <w:r>
        <w:rPr>
          <w:rFonts w:ascii="Arial" w:hAnsi="Arial" w:cs="Arial"/>
          <w:szCs w:val="20"/>
          <w:lang w:val="en-GB"/>
        </w:rPr>
        <w:t xml:space="preserve"> or be treated as</w:t>
      </w:r>
      <w:r w:rsidR="002A54F7">
        <w:rPr>
          <w:rFonts w:ascii="Arial" w:hAnsi="Arial" w:cs="Arial"/>
          <w:szCs w:val="20"/>
          <w:lang w:val="en-GB"/>
        </w:rPr>
        <w:t>,</w:t>
      </w:r>
      <w:r w:rsidR="003357BF"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EPO employee</w:t>
      </w:r>
      <w:r w:rsidR="009873ED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or </w:t>
      </w:r>
      <w:r w:rsidRPr="00A21D21">
        <w:rPr>
          <w:rFonts w:ascii="Arial" w:hAnsi="Arial" w:cs="Arial"/>
          <w:szCs w:val="20"/>
          <w:lang w:val="en-GB"/>
        </w:rPr>
        <w:t>auxiliary staff</w:t>
      </w:r>
      <w:r>
        <w:rPr>
          <w:rFonts w:ascii="Arial" w:hAnsi="Arial" w:cs="Arial"/>
          <w:szCs w:val="20"/>
          <w:lang w:val="en-GB"/>
        </w:rPr>
        <w:t xml:space="preserve"> member</w:t>
      </w:r>
      <w:r w:rsidR="009873ED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. </w:t>
      </w:r>
      <w:r w:rsidR="006019E7">
        <w:rPr>
          <w:rFonts w:ascii="Arial" w:hAnsi="Arial" w:cs="Arial"/>
          <w:szCs w:val="20"/>
          <w:lang w:val="en-GB"/>
        </w:rPr>
        <w:t>S</w:t>
      </w:r>
      <w:r w:rsidR="004F6588">
        <w:rPr>
          <w:rFonts w:ascii="Arial" w:hAnsi="Arial" w:cs="Arial"/>
          <w:szCs w:val="20"/>
          <w:lang w:val="en-GB"/>
        </w:rPr>
        <w:t>tudent</w:t>
      </w:r>
      <w:r w:rsidR="006019E7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will </w:t>
      </w:r>
      <w:r w:rsidRPr="00A21D21">
        <w:rPr>
          <w:rFonts w:ascii="Arial" w:hAnsi="Arial" w:cs="Arial"/>
          <w:szCs w:val="20"/>
          <w:lang w:val="en-GB"/>
        </w:rPr>
        <w:t xml:space="preserve">consequently </w:t>
      </w:r>
      <w:r w:rsidR="002A54F7">
        <w:rPr>
          <w:rFonts w:ascii="Arial" w:hAnsi="Arial" w:cs="Arial"/>
          <w:szCs w:val="20"/>
          <w:lang w:val="en-GB"/>
        </w:rPr>
        <w:t xml:space="preserve">take </w:t>
      </w:r>
      <w:r w:rsidRPr="00A21D21">
        <w:rPr>
          <w:rFonts w:ascii="Arial" w:hAnsi="Arial" w:cs="Arial"/>
          <w:szCs w:val="20"/>
          <w:lang w:val="en-GB"/>
        </w:rPr>
        <w:t>care</w:t>
      </w:r>
      <w:r>
        <w:rPr>
          <w:rFonts w:ascii="Arial" w:hAnsi="Arial" w:cs="Arial"/>
          <w:szCs w:val="20"/>
          <w:lang w:val="en-GB"/>
        </w:rPr>
        <w:t xml:space="preserve"> to present </w:t>
      </w:r>
      <w:r w:rsidR="0028310F">
        <w:rPr>
          <w:rFonts w:ascii="Arial" w:hAnsi="Arial" w:cs="Arial"/>
          <w:szCs w:val="20"/>
          <w:lang w:val="en-GB"/>
        </w:rPr>
        <w:t>themsel</w:t>
      </w:r>
      <w:r w:rsidR="002A54F7">
        <w:rPr>
          <w:rFonts w:ascii="Arial" w:hAnsi="Arial" w:cs="Arial"/>
          <w:szCs w:val="20"/>
          <w:lang w:val="en-GB"/>
        </w:rPr>
        <w:t>ves</w:t>
      </w:r>
      <w:r w:rsidR="0028310F">
        <w:rPr>
          <w:rFonts w:ascii="Arial" w:hAnsi="Arial" w:cs="Arial"/>
          <w:szCs w:val="20"/>
          <w:lang w:val="en-GB"/>
        </w:rPr>
        <w:t xml:space="preserve"> </w:t>
      </w:r>
      <w:r w:rsidR="00422CB7">
        <w:rPr>
          <w:rFonts w:ascii="Arial" w:hAnsi="Arial" w:cs="Arial"/>
          <w:szCs w:val="20"/>
          <w:lang w:val="en-GB"/>
        </w:rPr>
        <w:t xml:space="preserve">as </w:t>
      </w:r>
      <w:r w:rsidR="003357BF">
        <w:rPr>
          <w:rFonts w:ascii="Arial" w:hAnsi="Arial" w:cs="Arial"/>
          <w:szCs w:val="20"/>
          <w:lang w:val="en-GB"/>
        </w:rPr>
        <w:t xml:space="preserve">being </w:t>
      </w:r>
      <w:r w:rsidR="00422CB7" w:rsidRPr="00A21D21">
        <w:rPr>
          <w:rFonts w:ascii="Arial" w:hAnsi="Arial" w:cs="Arial"/>
          <w:szCs w:val="20"/>
          <w:lang w:val="en-GB"/>
        </w:rPr>
        <w:t xml:space="preserve">external to the EPO </w:t>
      </w:r>
      <w:r w:rsidRPr="00A21D21">
        <w:rPr>
          <w:rFonts w:ascii="Arial" w:hAnsi="Arial" w:cs="Arial"/>
          <w:szCs w:val="20"/>
          <w:lang w:val="en-GB"/>
        </w:rPr>
        <w:t>vis-à-vis</w:t>
      </w:r>
      <w:r>
        <w:rPr>
          <w:rFonts w:ascii="Arial" w:hAnsi="Arial" w:cs="Arial"/>
          <w:szCs w:val="20"/>
          <w:lang w:val="en-GB"/>
        </w:rPr>
        <w:t xml:space="preserve"> any </w:t>
      </w:r>
      <w:r w:rsidRPr="00A21D21">
        <w:rPr>
          <w:rFonts w:ascii="Arial" w:hAnsi="Arial" w:cs="Arial"/>
          <w:szCs w:val="20"/>
          <w:lang w:val="en-GB"/>
        </w:rPr>
        <w:t>third parties</w:t>
      </w:r>
      <w:r>
        <w:rPr>
          <w:rFonts w:ascii="Arial" w:hAnsi="Arial" w:cs="Arial"/>
          <w:szCs w:val="20"/>
          <w:lang w:val="en-GB"/>
        </w:rPr>
        <w:t xml:space="preserve">. </w:t>
      </w:r>
      <w:r w:rsidR="008E2128">
        <w:rPr>
          <w:rFonts w:ascii="Arial" w:hAnsi="Arial" w:cs="Arial"/>
          <w:szCs w:val="20"/>
          <w:lang w:val="en-GB"/>
        </w:rPr>
        <w:t>S</w:t>
      </w:r>
      <w:r w:rsidR="004F6588">
        <w:rPr>
          <w:rFonts w:ascii="Arial" w:hAnsi="Arial" w:cs="Arial"/>
          <w:szCs w:val="20"/>
          <w:lang w:val="en-GB"/>
        </w:rPr>
        <w:t>tudent</w:t>
      </w:r>
      <w:r w:rsidR="008E2128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will likewise abstain from behaving or communicating in any way that may give the impression that </w:t>
      </w:r>
      <w:r w:rsidR="0028310F">
        <w:rPr>
          <w:rFonts w:ascii="Arial" w:hAnsi="Arial" w:cs="Arial"/>
          <w:szCs w:val="20"/>
          <w:lang w:val="en-GB"/>
        </w:rPr>
        <w:t>they</w:t>
      </w:r>
      <w:r>
        <w:rPr>
          <w:rFonts w:ascii="Arial" w:hAnsi="Arial" w:cs="Arial"/>
          <w:szCs w:val="20"/>
          <w:lang w:val="en-GB"/>
        </w:rPr>
        <w:t xml:space="preserve"> belong to</w:t>
      </w:r>
      <w:r w:rsidR="003357BF">
        <w:rPr>
          <w:rFonts w:ascii="Arial" w:hAnsi="Arial" w:cs="Arial"/>
          <w:szCs w:val="20"/>
          <w:lang w:val="en-GB"/>
        </w:rPr>
        <w:t>,</w:t>
      </w:r>
      <w:r>
        <w:rPr>
          <w:rFonts w:ascii="Arial" w:hAnsi="Arial" w:cs="Arial"/>
          <w:szCs w:val="20"/>
          <w:lang w:val="en-GB"/>
        </w:rPr>
        <w:t xml:space="preserve"> or </w:t>
      </w:r>
      <w:r w:rsidR="002A54F7">
        <w:rPr>
          <w:rFonts w:ascii="Arial" w:hAnsi="Arial" w:cs="Arial"/>
          <w:szCs w:val="20"/>
          <w:lang w:val="en-GB"/>
        </w:rPr>
        <w:t>are</w:t>
      </w:r>
      <w:r>
        <w:rPr>
          <w:rFonts w:ascii="Arial" w:hAnsi="Arial" w:cs="Arial"/>
          <w:szCs w:val="20"/>
          <w:lang w:val="en-GB"/>
        </w:rPr>
        <w:t xml:space="preserve"> </w:t>
      </w:r>
      <w:r w:rsidRPr="00A21D21">
        <w:rPr>
          <w:rFonts w:ascii="Arial" w:hAnsi="Arial" w:cs="Arial"/>
          <w:szCs w:val="20"/>
          <w:lang w:val="en-GB"/>
        </w:rPr>
        <w:t>part of</w:t>
      </w:r>
      <w:r w:rsidR="003357BF">
        <w:rPr>
          <w:rFonts w:ascii="Arial" w:hAnsi="Arial" w:cs="Arial"/>
          <w:szCs w:val="20"/>
          <w:lang w:val="en-GB"/>
        </w:rPr>
        <w:t>,</w:t>
      </w:r>
      <w:r w:rsidRPr="00A21D21">
        <w:rPr>
          <w:rFonts w:ascii="Arial" w:hAnsi="Arial" w:cs="Arial"/>
          <w:szCs w:val="20"/>
          <w:lang w:val="en-GB"/>
        </w:rPr>
        <w:t xml:space="preserve"> the EPO</w:t>
      </w:r>
      <w:r>
        <w:rPr>
          <w:rFonts w:ascii="Arial" w:hAnsi="Arial" w:cs="Arial"/>
          <w:szCs w:val="20"/>
          <w:lang w:val="en-GB"/>
        </w:rPr>
        <w:t xml:space="preserve">. For </w:t>
      </w:r>
      <w:r w:rsidRPr="00A21D21">
        <w:rPr>
          <w:rFonts w:ascii="Arial" w:hAnsi="Arial" w:cs="Arial"/>
          <w:szCs w:val="20"/>
          <w:lang w:val="en-GB"/>
        </w:rPr>
        <w:t xml:space="preserve">example, </w:t>
      </w:r>
      <w:r w:rsidR="004F6588" w:rsidRPr="00A21D21">
        <w:rPr>
          <w:rFonts w:ascii="Arial" w:hAnsi="Arial" w:cs="Arial"/>
          <w:szCs w:val="20"/>
          <w:lang w:val="en-GB"/>
        </w:rPr>
        <w:t>student</w:t>
      </w:r>
      <w:r w:rsidR="008E2128">
        <w:rPr>
          <w:rFonts w:ascii="Arial" w:hAnsi="Arial" w:cs="Arial"/>
          <w:szCs w:val="20"/>
          <w:lang w:val="en-GB"/>
        </w:rPr>
        <w:t>s</w:t>
      </w:r>
      <w:r>
        <w:rPr>
          <w:rFonts w:ascii="Arial" w:hAnsi="Arial" w:cs="Arial"/>
          <w:szCs w:val="20"/>
          <w:lang w:val="en-GB"/>
        </w:rPr>
        <w:t xml:space="preserve"> </w:t>
      </w:r>
      <w:r w:rsidR="008E2128">
        <w:rPr>
          <w:rFonts w:ascii="Arial" w:hAnsi="Arial" w:cs="Arial"/>
          <w:szCs w:val="20"/>
          <w:lang w:val="en-GB"/>
        </w:rPr>
        <w:t>must</w:t>
      </w:r>
      <w:r>
        <w:rPr>
          <w:rFonts w:ascii="Arial" w:hAnsi="Arial" w:cs="Arial"/>
          <w:szCs w:val="20"/>
          <w:lang w:val="en-GB"/>
        </w:rPr>
        <w:t xml:space="preserve"> not use expressions such as "on </w:t>
      </w:r>
      <w:r w:rsidRPr="00A21D21">
        <w:rPr>
          <w:rFonts w:ascii="Arial" w:hAnsi="Arial" w:cs="Arial"/>
          <w:szCs w:val="20"/>
          <w:lang w:val="en-GB"/>
        </w:rPr>
        <w:t>behalf of the EPO</w:t>
      </w:r>
      <w:r>
        <w:rPr>
          <w:rFonts w:ascii="Arial" w:hAnsi="Arial" w:cs="Arial"/>
          <w:szCs w:val="20"/>
          <w:lang w:val="en-GB"/>
        </w:rPr>
        <w:t xml:space="preserve">" or "in the </w:t>
      </w:r>
      <w:r w:rsidRPr="00A21D21">
        <w:rPr>
          <w:rFonts w:ascii="Arial" w:hAnsi="Arial" w:cs="Arial"/>
          <w:szCs w:val="20"/>
          <w:lang w:val="en-GB"/>
        </w:rPr>
        <w:t>name of the EPO</w:t>
      </w:r>
      <w:r>
        <w:rPr>
          <w:rFonts w:ascii="Arial" w:hAnsi="Arial" w:cs="Arial"/>
          <w:szCs w:val="20"/>
          <w:lang w:val="en-GB"/>
        </w:rPr>
        <w:t xml:space="preserve">". </w:t>
      </w:r>
      <w:r w:rsidR="003357BF">
        <w:rPr>
          <w:rFonts w:ascii="Arial" w:hAnsi="Arial" w:cs="Arial"/>
          <w:szCs w:val="20"/>
          <w:lang w:val="en-GB"/>
        </w:rPr>
        <w:t xml:space="preserve">The present provision complements </w:t>
      </w:r>
      <w:r>
        <w:rPr>
          <w:rFonts w:ascii="Arial" w:hAnsi="Arial" w:cs="Arial"/>
          <w:szCs w:val="20"/>
          <w:lang w:val="en-GB"/>
        </w:rPr>
        <w:t xml:space="preserve">Point 7.2 </w:t>
      </w:r>
      <w:r w:rsidRPr="00A21D21">
        <w:rPr>
          <w:rFonts w:ascii="Arial" w:hAnsi="Arial" w:cs="Arial"/>
          <w:szCs w:val="20"/>
          <w:lang w:val="en-GB"/>
        </w:rPr>
        <w:t>above</w:t>
      </w:r>
      <w:r>
        <w:rPr>
          <w:rFonts w:ascii="Arial" w:hAnsi="Arial" w:cs="Arial"/>
          <w:szCs w:val="20"/>
          <w:lang w:val="en-GB"/>
        </w:rPr>
        <w:t>.</w:t>
      </w:r>
    </w:p>
    <w:p w14:paraId="33C30D3A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5CDF2A82" w14:textId="4510D13D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b/>
          <w:bCs/>
          <w:szCs w:val="20"/>
          <w:lang w:val="en-GB"/>
        </w:rPr>
        <w:t>8.3</w:t>
      </w:r>
      <w:r>
        <w:rPr>
          <w:rFonts w:ascii="Arial" w:hAnsi="Arial" w:cs="Arial"/>
          <w:szCs w:val="20"/>
          <w:lang w:val="en-GB"/>
        </w:rPr>
        <w:t xml:space="preserve"> If, for </w:t>
      </w:r>
      <w:r w:rsidRPr="00A21D21">
        <w:rPr>
          <w:rFonts w:ascii="Arial" w:hAnsi="Arial" w:cs="Arial"/>
          <w:szCs w:val="20"/>
          <w:lang w:val="en-GB"/>
        </w:rPr>
        <w:t>whatever reason</w:t>
      </w:r>
      <w:r>
        <w:rPr>
          <w:rFonts w:ascii="Arial" w:hAnsi="Arial" w:cs="Arial"/>
          <w:szCs w:val="20"/>
          <w:lang w:val="en-GB"/>
        </w:rPr>
        <w:t xml:space="preserve">, a part, </w:t>
      </w:r>
      <w:r w:rsidRPr="00A21D21">
        <w:rPr>
          <w:rFonts w:ascii="Arial" w:hAnsi="Arial" w:cs="Arial"/>
          <w:szCs w:val="20"/>
          <w:lang w:val="en-GB"/>
        </w:rPr>
        <w:t>term or provision</w:t>
      </w:r>
      <w:r>
        <w:rPr>
          <w:rFonts w:ascii="Arial" w:hAnsi="Arial" w:cs="Arial"/>
          <w:szCs w:val="20"/>
          <w:lang w:val="en-GB"/>
        </w:rPr>
        <w:t xml:space="preserve"> of these </w:t>
      </w:r>
      <w:r w:rsidR="002A54F7">
        <w:rPr>
          <w:rFonts w:ascii="Arial" w:hAnsi="Arial" w:cs="Arial"/>
          <w:szCs w:val="20"/>
          <w:lang w:val="en-GB"/>
        </w:rPr>
        <w:t>c</w:t>
      </w:r>
      <w:r>
        <w:rPr>
          <w:rFonts w:ascii="Arial" w:hAnsi="Arial" w:cs="Arial"/>
          <w:szCs w:val="20"/>
          <w:lang w:val="en-GB"/>
        </w:rPr>
        <w:t xml:space="preserve">onditions is experienced and jointly recognised as "to be </w:t>
      </w:r>
      <w:r w:rsidRPr="00A21D21">
        <w:rPr>
          <w:rFonts w:ascii="Arial" w:hAnsi="Arial" w:cs="Arial"/>
          <w:szCs w:val="20"/>
          <w:lang w:val="en-GB"/>
        </w:rPr>
        <w:t>corrected or amended</w:t>
      </w:r>
      <w:r>
        <w:rPr>
          <w:rFonts w:ascii="Arial" w:hAnsi="Arial" w:cs="Arial"/>
          <w:szCs w:val="20"/>
          <w:lang w:val="en-GB"/>
        </w:rPr>
        <w:t xml:space="preserve">", the effectiveness and implementation of the </w:t>
      </w:r>
      <w:r w:rsidRPr="00A21D21">
        <w:rPr>
          <w:rFonts w:ascii="Arial" w:hAnsi="Arial" w:cs="Arial"/>
          <w:szCs w:val="20"/>
          <w:lang w:val="en-GB"/>
        </w:rPr>
        <w:t>remaining parts</w:t>
      </w:r>
      <w:r>
        <w:rPr>
          <w:rFonts w:ascii="Arial" w:hAnsi="Arial" w:cs="Arial"/>
          <w:szCs w:val="20"/>
          <w:lang w:val="en-GB"/>
        </w:rPr>
        <w:t xml:space="preserve">, </w:t>
      </w:r>
      <w:r w:rsidRPr="00A21D21">
        <w:rPr>
          <w:rFonts w:ascii="Arial" w:hAnsi="Arial" w:cs="Arial"/>
          <w:szCs w:val="20"/>
          <w:lang w:val="en-GB"/>
        </w:rPr>
        <w:t>terms or provisions</w:t>
      </w:r>
      <w:r>
        <w:rPr>
          <w:rFonts w:ascii="Arial" w:hAnsi="Arial" w:cs="Arial"/>
          <w:szCs w:val="20"/>
          <w:lang w:val="en-GB"/>
        </w:rPr>
        <w:t xml:space="preserve"> will be unaffected.</w:t>
      </w:r>
    </w:p>
    <w:p w14:paraId="786E9F28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46DCAAE1" w14:textId="3137EEE6" w:rsidR="005501CA" w:rsidRDefault="006E6611">
      <w:pPr>
        <w:jc w:val="both"/>
        <w:rPr>
          <w:rFonts w:ascii="Arial" w:hAnsi="Arial" w:cs="Arial"/>
          <w:szCs w:val="20"/>
          <w:lang w:val="en-GB"/>
        </w:rPr>
      </w:pPr>
      <w:r w:rsidRPr="007866DC">
        <w:rPr>
          <w:rFonts w:ascii="Arial" w:hAnsi="Arial" w:cs="Arial"/>
          <w:b/>
          <w:bCs/>
          <w:szCs w:val="20"/>
          <w:lang w:val="en-GB"/>
        </w:rPr>
        <w:t>8.4</w:t>
      </w:r>
      <w:r>
        <w:rPr>
          <w:rFonts w:ascii="Arial" w:hAnsi="Arial" w:cs="Arial"/>
          <w:szCs w:val="20"/>
          <w:lang w:val="en-GB"/>
        </w:rPr>
        <w:t xml:space="preserve"> In </w:t>
      </w:r>
      <w:r w:rsidRPr="00A21D21">
        <w:rPr>
          <w:rFonts w:ascii="Arial" w:hAnsi="Arial" w:cs="Arial"/>
          <w:szCs w:val="20"/>
          <w:lang w:val="en-GB"/>
        </w:rPr>
        <w:t>order to become</w:t>
      </w:r>
      <w:r>
        <w:rPr>
          <w:rFonts w:ascii="Arial" w:hAnsi="Arial" w:cs="Arial"/>
          <w:szCs w:val="20"/>
          <w:lang w:val="en-GB"/>
        </w:rPr>
        <w:t xml:space="preserve"> effective and </w:t>
      </w:r>
      <w:r w:rsidRPr="00A21D21">
        <w:rPr>
          <w:rFonts w:ascii="Arial" w:hAnsi="Arial" w:cs="Arial"/>
          <w:szCs w:val="20"/>
          <w:lang w:val="en-GB"/>
        </w:rPr>
        <w:t>implementable, changes</w:t>
      </w:r>
      <w:r>
        <w:rPr>
          <w:rFonts w:ascii="Arial" w:hAnsi="Arial" w:cs="Arial"/>
          <w:szCs w:val="20"/>
          <w:lang w:val="en-GB"/>
        </w:rPr>
        <w:t xml:space="preserve"> or additions to these </w:t>
      </w:r>
      <w:r w:rsidR="002A54F7">
        <w:rPr>
          <w:rFonts w:ascii="Arial" w:hAnsi="Arial" w:cs="Arial"/>
          <w:szCs w:val="20"/>
          <w:lang w:val="en-GB"/>
        </w:rPr>
        <w:t>c</w:t>
      </w:r>
      <w:r w:rsidRPr="00A21D21">
        <w:rPr>
          <w:rFonts w:ascii="Arial" w:hAnsi="Arial" w:cs="Arial"/>
          <w:szCs w:val="20"/>
          <w:lang w:val="en-GB"/>
        </w:rPr>
        <w:t>onditions require</w:t>
      </w:r>
      <w:r>
        <w:rPr>
          <w:rFonts w:ascii="Arial" w:hAnsi="Arial" w:cs="Arial"/>
          <w:szCs w:val="20"/>
          <w:lang w:val="en-GB"/>
        </w:rPr>
        <w:t xml:space="preserve"> the </w:t>
      </w:r>
      <w:r w:rsidRPr="00A21D21">
        <w:rPr>
          <w:rFonts w:ascii="Arial" w:hAnsi="Arial" w:cs="Arial"/>
          <w:szCs w:val="20"/>
          <w:lang w:val="en-GB"/>
        </w:rPr>
        <w:t>written form</w:t>
      </w:r>
      <w:r>
        <w:rPr>
          <w:rFonts w:ascii="Arial" w:hAnsi="Arial" w:cs="Arial"/>
          <w:szCs w:val="20"/>
          <w:lang w:val="en-GB"/>
        </w:rPr>
        <w:t xml:space="preserve"> of an addendum to be </w:t>
      </w:r>
      <w:r w:rsidRPr="00A21D21">
        <w:rPr>
          <w:rFonts w:ascii="Arial" w:hAnsi="Arial" w:cs="Arial"/>
          <w:szCs w:val="20"/>
          <w:lang w:val="en-GB"/>
        </w:rPr>
        <w:t>issued by the EPO</w:t>
      </w:r>
      <w:r>
        <w:rPr>
          <w:rFonts w:ascii="Arial" w:hAnsi="Arial" w:cs="Arial"/>
          <w:szCs w:val="20"/>
          <w:lang w:val="en-GB"/>
        </w:rPr>
        <w:t xml:space="preserve">. </w:t>
      </w:r>
    </w:p>
    <w:p w14:paraId="1A946291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49960C92" w14:textId="49D4A9F2" w:rsidR="00931E35" w:rsidRDefault="006E6611">
      <w:pPr>
        <w:jc w:val="both"/>
        <w:rPr>
          <w:rFonts w:ascii="Arial" w:hAnsi="Arial" w:cs="Arial"/>
          <w:szCs w:val="20"/>
          <w:lang w:val="en-GB"/>
        </w:rPr>
      </w:pPr>
      <w:r w:rsidRPr="007866DC">
        <w:rPr>
          <w:rFonts w:ascii="Arial" w:hAnsi="Arial" w:cs="Arial"/>
          <w:b/>
          <w:bCs/>
          <w:szCs w:val="20"/>
          <w:lang w:val="en-GB"/>
        </w:rPr>
        <w:t>8.5</w:t>
      </w:r>
      <w:r>
        <w:rPr>
          <w:rFonts w:ascii="Arial" w:hAnsi="Arial" w:cs="Arial"/>
          <w:szCs w:val="20"/>
          <w:lang w:val="en-GB"/>
        </w:rPr>
        <w:t xml:space="preserve"> In </w:t>
      </w:r>
      <w:r w:rsidR="002A54F7">
        <w:rPr>
          <w:rFonts w:ascii="Arial" w:hAnsi="Arial" w:cs="Arial"/>
          <w:szCs w:val="20"/>
          <w:lang w:val="en-GB"/>
        </w:rPr>
        <w:t xml:space="preserve">the </w:t>
      </w:r>
      <w:r w:rsidRPr="00A21D21">
        <w:rPr>
          <w:rFonts w:ascii="Arial" w:hAnsi="Arial" w:cs="Arial"/>
          <w:szCs w:val="20"/>
          <w:lang w:val="en-GB"/>
        </w:rPr>
        <w:t xml:space="preserve">case of </w:t>
      </w:r>
      <w:r w:rsidR="002A54F7">
        <w:rPr>
          <w:rFonts w:ascii="Arial" w:hAnsi="Arial" w:cs="Arial"/>
          <w:szCs w:val="20"/>
          <w:lang w:val="en-GB"/>
        </w:rPr>
        <w:t xml:space="preserve">a </w:t>
      </w:r>
      <w:r w:rsidRPr="00A21D21">
        <w:rPr>
          <w:rFonts w:ascii="Arial" w:hAnsi="Arial" w:cs="Arial"/>
          <w:szCs w:val="20"/>
          <w:lang w:val="en-GB"/>
        </w:rPr>
        <w:t>discrepancy between</w:t>
      </w:r>
      <w:r>
        <w:rPr>
          <w:rFonts w:ascii="Arial" w:hAnsi="Arial" w:cs="Arial"/>
          <w:szCs w:val="20"/>
          <w:lang w:val="en-GB"/>
        </w:rPr>
        <w:t xml:space="preserve"> any of the </w:t>
      </w:r>
      <w:r w:rsidRPr="00A21D21">
        <w:rPr>
          <w:rFonts w:ascii="Arial" w:hAnsi="Arial" w:cs="Arial"/>
          <w:szCs w:val="20"/>
          <w:lang w:val="en-GB"/>
        </w:rPr>
        <w:t>provisions above</w:t>
      </w:r>
      <w:r>
        <w:rPr>
          <w:rFonts w:ascii="Arial" w:hAnsi="Arial" w:cs="Arial"/>
          <w:szCs w:val="20"/>
          <w:lang w:val="en-GB"/>
        </w:rPr>
        <w:t xml:space="preserve"> and any provision in Annex 1, the </w:t>
      </w:r>
      <w:r w:rsidRPr="00A21D21">
        <w:rPr>
          <w:rFonts w:ascii="Arial" w:hAnsi="Arial" w:cs="Arial"/>
          <w:szCs w:val="20"/>
          <w:lang w:val="en-GB"/>
        </w:rPr>
        <w:t>provisions above</w:t>
      </w:r>
      <w:r>
        <w:rPr>
          <w:rFonts w:ascii="Arial" w:hAnsi="Arial" w:cs="Arial"/>
          <w:szCs w:val="20"/>
          <w:lang w:val="en-GB"/>
        </w:rPr>
        <w:t xml:space="preserve"> will prevail.</w:t>
      </w:r>
    </w:p>
    <w:p w14:paraId="4981C50E" w14:textId="77777777" w:rsidR="005501CA" w:rsidRDefault="005501CA">
      <w:pPr>
        <w:jc w:val="both"/>
        <w:rPr>
          <w:rFonts w:ascii="Arial" w:hAnsi="Arial" w:cs="Arial"/>
          <w:szCs w:val="20"/>
          <w:lang w:val="en-GB"/>
        </w:rPr>
      </w:pPr>
    </w:p>
    <w:p w14:paraId="3A07D256" w14:textId="77777777" w:rsidR="00F30A8D" w:rsidRDefault="00F30A8D">
      <w:pPr>
        <w:jc w:val="both"/>
        <w:rPr>
          <w:rFonts w:ascii="Arial" w:hAnsi="Arial" w:cs="Arial"/>
          <w:szCs w:val="20"/>
          <w:lang w:val="en-GB"/>
        </w:rPr>
      </w:pPr>
    </w:p>
    <w:p w14:paraId="4ADED434" w14:textId="77777777" w:rsidR="00F30A8D" w:rsidRDefault="00F30A8D">
      <w:pPr>
        <w:jc w:val="both"/>
        <w:rPr>
          <w:rFonts w:ascii="Arial" w:hAnsi="Arial" w:cs="Arial"/>
          <w:szCs w:val="20"/>
          <w:lang w:val="en-GB"/>
        </w:rPr>
      </w:pPr>
    </w:p>
    <w:p w14:paraId="7B13ED1C" w14:textId="2B214CEC" w:rsidR="00F30A8D" w:rsidRDefault="00F30A8D">
      <w:pPr>
        <w:jc w:val="both"/>
        <w:rPr>
          <w:rFonts w:ascii="Arial" w:hAnsi="Arial" w:cs="Arial"/>
          <w:szCs w:val="20"/>
          <w:lang w:val="en-GB"/>
        </w:rPr>
      </w:pPr>
    </w:p>
    <w:p w14:paraId="2161007C" w14:textId="015B3E11" w:rsidR="005501CA" w:rsidRDefault="00785A54" w:rsidP="00785A54">
      <w:pPr>
        <w:jc w:val="center"/>
        <w:rPr>
          <w:rFonts w:ascii="Arial" w:hAnsi="Arial" w:cs="Arial"/>
          <w:b/>
          <w:bCs/>
          <w:szCs w:val="20"/>
          <w:lang w:val="en-GB"/>
        </w:rPr>
      </w:pPr>
      <w:r w:rsidRPr="00785A54">
        <w:rPr>
          <w:rFonts w:ascii="Arial" w:hAnsi="Arial" w:cs="Arial"/>
          <w:b/>
          <w:bCs/>
          <w:szCs w:val="20"/>
          <w:lang w:val="en-GB"/>
        </w:rPr>
        <w:lastRenderedPageBreak/>
        <w:t>ANNEX 1</w:t>
      </w:r>
    </w:p>
    <w:p w14:paraId="15F8F10B" w14:textId="77777777" w:rsidR="005639DA" w:rsidRDefault="005639DA" w:rsidP="00785A54">
      <w:pPr>
        <w:jc w:val="center"/>
        <w:rPr>
          <w:rFonts w:ascii="Arial" w:hAnsi="Arial" w:cs="Arial"/>
          <w:b/>
          <w:bCs/>
          <w:szCs w:val="20"/>
          <w:lang w:val="en-GB"/>
        </w:rPr>
      </w:pPr>
    </w:p>
    <w:p w14:paraId="150E7DA0" w14:textId="79E011C0" w:rsidR="00281F3B" w:rsidRPr="00A21D21" w:rsidRDefault="00DF1361" w:rsidP="00992243">
      <w:pPr>
        <w:ind w:left="5954" w:hanging="5954"/>
        <w:jc w:val="center"/>
        <w:rPr>
          <w:rFonts w:ascii="Arial" w:hAnsi="Arial" w:cs="Arial"/>
          <w:b/>
          <w:sz w:val="21"/>
          <w:szCs w:val="21"/>
          <w:lang w:val="en-GB"/>
        </w:rPr>
      </w:pPr>
      <w:r>
        <w:rPr>
          <w:rFonts w:ascii="Arial" w:hAnsi="Arial" w:cs="Arial"/>
          <w:b/>
          <w:sz w:val="21"/>
          <w:szCs w:val="21"/>
          <w:lang w:val="en-GB"/>
        </w:rPr>
        <w:t xml:space="preserve">to the </w:t>
      </w:r>
      <w:r w:rsidR="00281F3B" w:rsidRPr="00A21D21">
        <w:rPr>
          <w:rFonts w:ascii="Arial" w:hAnsi="Arial" w:cs="Arial"/>
          <w:b/>
          <w:sz w:val="21"/>
          <w:szCs w:val="21"/>
          <w:lang w:val="en-GB"/>
        </w:rPr>
        <w:t>Conditions for participation</w:t>
      </w:r>
      <w:r w:rsidR="00281F3B">
        <w:rPr>
          <w:rFonts w:ascii="Arial" w:hAnsi="Arial" w:cs="Arial"/>
          <w:b/>
          <w:sz w:val="21"/>
          <w:szCs w:val="21"/>
          <w:lang w:val="en-GB"/>
        </w:rPr>
        <w:t xml:space="preserve"> in the</w:t>
      </w:r>
      <w:r>
        <w:rPr>
          <w:rFonts w:ascii="Arial" w:hAnsi="Arial" w:cs="Arial"/>
          <w:b/>
          <w:sz w:val="21"/>
          <w:szCs w:val="21"/>
          <w:lang w:val="en-GB"/>
        </w:rPr>
        <w:t xml:space="preserve"> </w:t>
      </w:r>
      <w:r w:rsidR="00281F3B" w:rsidRPr="00A21D21">
        <w:rPr>
          <w:rFonts w:ascii="Arial" w:hAnsi="Arial" w:cs="Arial"/>
          <w:b/>
          <w:sz w:val="21"/>
          <w:szCs w:val="21"/>
          <w:lang w:val="en-GB"/>
        </w:rPr>
        <w:t>Candidate Support Programme</w:t>
      </w:r>
      <w:r>
        <w:rPr>
          <w:rFonts w:ascii="Arial" w:hAnsi="Arial" w:cs="Arial"/>
          <w:b/>
          <w:sz w:val="21"/>
          <w:szCs w:val="21"/>
          <w:lang w:val="en-GB"/>
        </w:rPr>
        <w:t xml:space="preserve"> 2025-26</w:t>
      </w:r>
    </w:p>
    <w:p w14:paraId="67F61E8B" w14:textId="77777777" w:rsidR="00281F3B" w:rsidRDefault="00281F3B" w:rsidP="00281F3B">
      <w:pPr>
        <w:rPr>
          <w:rFonts w:ascii="Arial" w:hAnsi="Arial" w:cs="Arial"/>
          <w:sz w:val="21"/>
          <w:szCs w:val="21"/>
          <w:lang w:val="en-GB"/>
        </w:rPr>
      </w:pPr>
    </w:p>
    <w:p w14:paraId="67FEA168" w14:textId="77777777" w:rsidR="00281F3B" w:rsidRDefault="00281F3B" w:rsidP="00281F3B">
      <w:pPr>
        <w:rPr>
          <w:rFonts w:ascii="Arial" w:hAnsi="Arial" w:cs="Arial"/>
          <w:sz w:val="21"/>
          <w:szCs w:val="21"/>
          <w:lang w:val="en-GB"/>
        </w:rPr>
      </w:pPr>
    </w:p>
    <w:p w14:paraId="2E831250" w14:textId="77777777" w:rsidR="00281F3B" w:rsidRDefault="00281F3B" w:rsidP="00281F3B">
      <w:pPr>
        <w:rPr>
          <w:rFonts w:ascii="Arial" w:hAnsi="Arial" w:cs="Arial"/>
          <w:sz w:val="21"/>
          <w:szCs w:val="21"/>
          <w:lang w:val="en-GB"/>
        </w:rPr>
      </w:pPr>
      <w:bookmarkStart w:id="5" w:name="_Hlk200467605"/>
    </w:p>
    <w:p w14:paraId="55DD2162" w14:textId="77777777" w:rsidR="00E960A9" w:rsidRPr="00E960A9" w:rsidRDefault="00E960A9" w:rsidP="00E960A9">
      <w:pPr>
        <w:rPr>
          <w:rFonts w:ascii="Arial" w:hAnsi="Arial" w:cs="Arial"/>
          <w:iCs/>
          <w:sz w:val="21"/>
          <w:szCs w:val="21"/>
        </w:rPr>
      </w:pPr>
      <w:r w:rsidRPr="00E960A9">
        <w:rPr>
          <w:rFonts w:ascii="Arial" w:hAnsi="Arial" w:cs="Arial"/>
          <w:b/>
          <w:iCs/>
          <w:sz w:val="21"/>
          <w:szCs w:val="21"/>
          <w:u w:val="single"/>
          <w:lang w:val="en-GB"/>
        </w:rPr>
        <w:t>TRAINING PLAN</w:t>
      </w:r>
    </w:p>
    <w:p w14:paraId="1F56A251" w14:textId="77777777" w:rsidR="00E960A9" w:rsidRPr="00E960A9" w:rsidRDefault="00E960A9" w:rsidP="00E960A9">
      <w:pPr>
        <w:rPr>
          <w:rFonts w:ascii="Arial" w:hAnsi="Arial" w:cs="Arial"/>
          <w:b/>
          <w:iCs/>
          <w:sz w:val="21"/>
          <w:szCs w:val="21"/>
          <w:u w:val="single"/>
          <w:lang w:val="en-GB"/>
        </w:rPr>
      </w:pPr>
    </w:p>
    <w:p w14:paraId="599DBE9D" w14:textId="77777777" w:rsidR="00E960A9" w:rsidRPr="00E960A9" w:rsidRDefault="00E960A9" w:rsidP="00E960A9">
      <w:pPr>
        <w:rPr>
          <w:rFonts w:ascii="Arial" w:hAnsi="Arial" w:cs="Arial"/>
          <w:iCs/>
          <w:sz w:val="21"/>
          <w:szCs w:val="21"/>
          <w:lang w:val="en-GB"/>
        </w:rPr>
      </w:pPr>
    </w:p>
    <w:p w14:paraId="13A667ED" w14:textId="0D77C371" w:rsidR="00E960A9" w:rsidRPr="00E960A9" w:rsidRDefault="00E960A9" w:rsidP="00E960A9">
      <w:pPr>
        <w:rPr>
          <w:rFonts w:ascii="Arial" w:hAnsi="Arial" w:cs="Arial"/>
          <w:iCs/>
          <w:sz w:val="21"/>
          <w:szCs w:val="21"/>
        </w:rPr>
      </w:pPr>
      <w:r w:rsidRPr="00E960A9">
        <w:rPr>
          <w:rFonts w:ascii="Arial" w:hAnsi="Arial" w:cs="Arial"/>
          <w:b/>
          <w:bCs/>
          <w:iCs/>
          <w:sz w:val="21"/>
          <w:szCs w:val="21"/>
          <w:lang w:val="en-GB"/>
        </w:rPr>
        <w:t>Course and event schedule for the CSP year 2025</w:t>
      </w:r>
      <w:r>
        <w:rPr>
          <w:rFonts w:ascii="Arial" w:hAnsi="Arial" w:cs="Arial"/>
          <w:b/>
          <w:bCs/>
          <w:iCs/>
          <w:sz w:val="21"/>
          <w:szCs w:val="21"/>
          <w:lang w:val="en-GB"/>
        </w:rPr>
        <w:t>/2026</w:t>
      </w:r>
    </w:p>
    <w:p w14:paraId="71EDAF3C" w14:textId="77777777" w:rsidR="00E960A9" w:rsidRPr="00E960A9" w:rsidRDefault="00E960A9" w:rsidP="00E960A9">
      <w:pPr>
        <w:rPr>
          <w:rFonts w:ascii="Arial" w:hAnsi="Arial" w:cs="Arial"/>
          <w:b/>
          <w:bCs/>
          <w:iCs/>
          <w:sz w:val="21"/>
          <w:szCs w:val="21"/>
          <w:lang w:val="en-GB"/>
        </w:rPr>
      </w:pPr>
    </w:p>
    <w:p w14:paraId="46687D38" w14:textId="71E99262" w:rsidR="00E960A9" w:rsidRPr="00E960A9" w:rsidRDefault="1E010442" w:rsidP="11A7D68A">
      <w:pPr>
        <w:numPr>
          <w:ilvl w:val="0"/>
          <w:numId w:val="32"/>
        </w:numPr>
        <w:rPr>
          <w:rFonts w:ascii="Arial" w:hAnsi="Arial" w:cs="Arial"/>
          <w:sz w:val="21"/>
          <w:szCs w:val="21"/>
        </w:rPr>
      </w:pPr>
      <w:r w:rsidRPr="1E010442">
        <w:rPr>
          <w:rFonts w:ascii="Arial" w:hAnsi="Arial" w:cs="Arial"/>
          <w:sz w:val="21"/>
          <w:szCs w:val="21"/>
          <w:u w:val="single"/>
          <w:lang w:val="en-GB"/>
        </w:rPr>
        <w:t>Between 1</w:t>
      </w:r>
      <w:r w:rsidRPr="1E010442">
        <w:rPr>
          <w:rFonts w:ascii="Arial" w:hAnsi="Arial" w:cs="Arial"/>
          <w:sz w:val="21"/>
          <w:szCs w:val="21"/>
          <w:u w:val="single"/>
          <w:vertAlign w:val="superscript"/>
          <w:lang w:val="en-GB"/>
        </w:rPr>
        <w:t>st</w:t>
      </w:r>
      <w:r w:rsidRPr="1E010442">
        <w:rPr>
          <w:rFonts w:ascii="Arial" w:hAnsi="Arial" w:cs="Arial"/>
          <w:sz w:val="21"/>
          <w:szCs w:val="21"/>
          <w:u w:val="single"/>
          <w:lang w:val="en-GB"/>
        </w:rPr>
        <w:t xml:space="preserve"> and 10 October 2025</w:t>
      </w:r>
      <w:r w:rsidRPr="1E010442">
        <w:rPr>
          <w:rFonts w:ascii="Arial" w:hAnsi="Arial" w:cs="Arial"/>
          <w:sz w:val="21"/>
          <w:szCs w:val="21"/>
          <w:lang w:val="en-GB"/>
        </w:rPr>
        <w:t xml:space="preserve"> – kick-off meeting. Introductory session for all new CSP students and their coaches. This event will be organised as an on-line meeting (video conference); details on exact date, time, agenda and required software will be communicated in due time. </w:t>
      </w:r>
    </w:p>
    <w:p w14:paraId="3198A0E4" w14:textId="77777777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</w:p>
    <w:p w14:paraId="4761129C" w14:textId="77777777" w:rsidR="00E960A9" w:rsidRPr="00E960A9" w:rsidRDefault="00E960A9" w:rsidP="00E960A9">
      <w:pPr>
        <w:numPr>
          <w:ilvl w:val="0"/>
          <w:numId w:val="33"/>
        </w:numPr>
        <w:rPr>
          <w:rFonts w:ascii="Arial" w:hAnsi="Arial" w:cs="Arial"/>
          <w:iCs/>
          <w:sz w:val="21"/>
          <w:szCs w:val="21"/>
          <w:lang w:val="en-GB"/>
        </w:rPr>
      </w:pPr>
      <w:r w:rsidRPr="00E960A9">
        <w:rPr>
          <w:rFonts w:ascii="Arial" w:hAnsi="Arial" w:cs="Arial"/>
          <w:b/>
          <w:bCs/>
          <w:iCs/>
          <w:sz w:val="21"/>
          <w:szCs w:val="21"/>
          <w:lang w:val="en-GB"/>
        </w:rPr>
        <w:t>Paper F courses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 </w:t>
      </w:r>
    </w:p>
    <w:p w14:paraId="7213C4F5" w14:textId="77777777" w:rsidR="00E960A9" w:rsidRPr="00E960A9" w:rsidRDefault="00E960A9" w:rsidP="00E960A9">
      <w:pPr>
        <w:rPr>
          <w:rFonts w:ascii="Arial" w:hAnsi="Arial" w:cs="Arial"/>
          <w:iCs/>
          <w:sz w:val="21"/>
          <w:szCs w:val="21"/>
          <w:lang w:val="en-GB"/>
        </w:rPr>
      </w:pPr>
    </w:p>
    <w:p w14:paraId="7B77E67C" w14:textId="77777777" w:rsidR="00E960A9" w:rsidRPr="00E960A9" w:rsidRDefault="00E960A9" w:rsidP="00E960A9">
      <w:pPr>
        <w:numPr>
          <w:ilvl w:val="0"/>
          <w:numId w:val="34"/>
        </w:numPr>
        <w:rPr>
          <w:rFonts w:ascii="Arial" w:hAnsi="Arial" w:cs="Arial"/>
          <w:iCs/>
          <w:sz w:val="21"/>
          <w:szCs w:val="21"/>
          <w:lang w:val="en-GB"/>
        </w:rPr>
      </w:pPr>
      <w:r w:rsidRPr="00E960A9">
        <w:rPr>
          <w:rFonts w:ascii="Arial" w:hAnsi="Arial" w:cs="Arial"/>
          <w:iCs/>
          <w:sz w:val="21"/>
          <w:szCs w:val="21"/>
          <w:lang w:val="en-GB"/>
        </w:rPr>
        <w:t xml:space="preserve">Preparatory seminar </w:t>
      </w:r>
    </w:p>
    <w:p w14:paraId="41D20A13" w14:textId="03769DC8" w:rsidR="00E960A9" w:rsidRPr="00E960A9" w:rsidRDefault="00E960A9" w:rsidP="00E960A9">
      <w:pPr>
        <w:rPr>
          <w:rFonts w:ascii="Arial" w:hAnsi="Arial" w:cs="Arial"/>
          <w:iCs/>
          <w:sz w:val="21"/>
          <w:szCs w:val="21"/>
          <w:lang w:val="en-GB"/>
        </w:rPr>
      </w:pPr>
      <w:r>
        <w:rPr>
          <w:rFonts w:ascii="Arial" w:hAnsi="Arial" w:cs="Arial"/>
          <w:iCs/>
          <w:sz w:val="21"/>
          <w:szCs w:val="21"/>
          <w:lang w:val="en-GB"/>
        </w:rPr>
        <w:t>13</w:t>
      </w:r>
      <w:r w:rsidRPr="00E960A9">
        <w:rPr>
          <w:rFonts w:ascii="Arial" w:hAnsi="Arial" w:cs="Arial"/>
          <w:iCs/>
          <w:sz w:val="21"/>
          <w:szCs w:val="21"/>
          <w:lang w:val="en-GB"/>
        </w:rPr>
        <w:t>-</w:t>
      </w:r>
      <w:r>
        <w:rPr>
          <w:rFonts w:ascii="Arial" w:hAnsi="Arial" w:cs="Arial"/>
          <w:iCs/>
          <w:sz w:val="21"/>
          <w:szCs w:val="21"/>
          <w:lang w:val="en-GB"/>
        </w:rPr>
        <w:t>17</w:t>
      </w:r>
      <w:r w:rsidRPr="00E960A9">
        <w:rPr>
          <w:rFonts w:ascii="Arial" w:hAnsi="Arial" w:cs="Arial"/>
          <w:iCs/>
          <w:sz w:val="21"/>
          <w:szCs w:val="21"/>
          <w:lang w:val="en-GB"/>
        </w:rPr>
        <w:t xml:space="preserve"> October 202</w:t>
      </w:r>
      <w:r>
        <w:rPr>
          <w:rFonts w:ascii="Arial" w:hAnsi="Arial" w:cs="Arial"/>
          <w:iCs/>
          <w:sz w:val="21"/>
          <w:szCs w:val="21"/>
          <w:lang w:val="en-GB"/>
        </w:rPr>
        <w:t>5</w:t>
      </w:r>
    </w:p>
    <w:p w14:paraId="31D94B74" w14:textId="77777777" w:rsidR="00E960A9" w:rsidRPr="00E960A9" w:rsidRDefault="00E960A9" w:rsidP="00E960A9">
      <w:pPr>
        <w:numPr>
          <w:ilvl w:val="0"/>
          <w:numId w:val="34"/>
        </w:numPr>
        <w:rPr>
          <w:rFonts w:ascii="Arial" w:hAnsi="Arial" w:cs="Arial"/>
          <w:iCs/>
          <w:sz w:val="21"/>
          <w:szCs w:val="21"/>
          <w:lang w:val="en-GB"/>
        </w:rPr>
      </w:pPr>
      <w:r w:rsidRPr="00E960A9">
        <w:rPr>
          <w:rFonts w:ascii="Arial" w:hAnsi="Arial" w:cs="Arial"/>
          <w:iCs/>
          <w:sz w:val="21"/>
          <w:szCs w:val="21"/>
          <w:lang w:val="en-GB"/>
        </w:rPr>
        <w:t>Mock examination</w:t>
      </w:r>
    </w:p>
    <w:p w14:paraId="78305EBB" w14:textId="65C84F90" w:rsidR="00E960A9" w:rsidRPr="00E960A9" w:rsidRDefault="00E960A9" w:rsidP="00E960A9">
      <w:pPr>
        <w:rPr>
          <w:rFonts w:ascii="Arial" w:hAnsi="Arial" w:cs="Arial"/>
          <w:iCs/>
          <w:sz w:val="21"/>
          <w:szCs w:val="21"/>
          <w:lang w:val="en-GB"/>
        </w:rPr>
      </w:pPr>
      <w:r>
        <w:rPr>
          <w:rFonts w:ascii="Arial" w:hAnsi="Arial" w:cs="Arial"/>
          <w:iCs/>
          <w:sz w:val="21"/>
          <w:szCs w:val="21"/>
          <w:lang w:val="en-GB"/>
        </w:rPr>
        <w:t>05-0</w:t>
      </w:r>
      <w:r w:rsidRPr="00E960A9">
        <w:rPr>
          <w:rFonts w:ascii="Arial" w:hAnsi="Arial" w:cs="Arial"/>
          <w:iCs/>
          <w:sz w:val="21"/>
          <w:szCs w:val="21"/>
          <w:lang w:val="en-GB"/>
        </w:rPr>
        <w:t>6 February 2025</w:t>
      </w:r>
    </w:p>
    <w:p w14:paraId="72AF119C" w14:textId="77777777" w:rsidR="00E960A9" w:rsidRPr="00E960A9" w:rsidRDefault="00E960A9" w:rsidP="00E960A9">
      <w:pPr>
        <w:rPr>
          <w:rFonts w:ascii="Arial" w:hAnsi="Arial" w:cs="Arial"/>
          <w:iCs/>
          <w:sz w:val="21"/>
          <w:szCs w:val="21"/>
          <w:lang w:val="en-GB"/>
        </w:rPr>
      </w:pPr>
      <w:r w:rsidRPr="00E960A9">
        <w:rPr>
          <w:rFonts w:ascii="Arial" w:hAnsi="Arial" w:cs="Arial"/>
          <w:iCs/>
          <w:sz w:val="21"/>
          <w:szCs w:val="21"/>
          <w:lang w:val="en-GB"/>
        </w:rPr>
        <w:t xml:space="preserve"> </w:t>
      </w:r>
    </w:p>
    <w:p w14:paraId="41437A3E" w14:textId="3B1BAB4B" w:rsidR="00E960A9" w:rsidRPr="00E960A9" w:rsidRDefault="00E960A9" w:rsidP="00E960A9">
      <w:pPr>
        <w:numPr>
          <w:ilvl w:val="0"/>
          <w:numId w:val="33"/>
        </w:numPr>
        <w:rPr>
          <w:rFonts w:ascii="Arial" w:hAnsi="Arial" w:cs="Arial"/>
          <w:iCs/>
          <w:sz w:val="21"/>
          <w:szCs w:val="21"/>
          <w:lang w:val="en-GB"/>
        </w:rPr>
      </w:pPr>
      <w:r w:rsidRPr="00E960A9">
        <w:rPr>
          <w:rFonts w:ascii="Arial" w:hAnsi="Arial" w:cs="Arial"/>
          <w:b/>
          <w:bCs/>
          <w:iCs/>
          <w:sz w:val="21"/>
          <w:szCs w:val="21"/>
          <w:lang w:val="en-GB"/>
        </w:rPr>
        <w:t xml:space="preserve">Main examination courses </w:t>
      </w:r>
      <w:r>
        <w:rPr>
          <w:rFonts w:ascii="Arial" w:hAnsi="Arial" w:cs="Arial"/>
          <w:b/>
          <w:bCs/>
          <w:iCs/>
          <w:sz w:val="21"/>
          <w:szCs w:val="21"/>
          <w:lang w:val="en-GB"/>
        </w:rPr>
        <w:t>M1 and M2</w:t>
      </w:r>
    </w:p>
    <w:p w14:paraId="54B57E01" w14:textId="77777777" w:rsidR="00E960A9" w:rsidRPr="00E960A9" w:rsidRDefault="00E960A9" w:rsidP="00E960A9">
      <w:pPr>
        <w:rPr>
          <w:rFonts w:ascii="Arial" w:hAnsi="Arial" w:cs="Arial"/>
          <w:iCs/>
          <w:sz w:val="21"/>
          <w:szCs w:val="21"/>
          <w:lang w:val="en-GB"/>
        </w:rPr>
      </w:pPr>
    </w:p>
    <w:p w14:paraId="51AFD244" w14:textId="2747B83C" w:rsidR="00E960A9" w:rsidRPr="00E960A9" w:rsidRDefault="00E960A9" w:rsidP="00E960A9">
      <w:pPr>
        <w:pStyle w:val="ListParagraph"/>
        <w:numPr>
          <w:ilvl w:val="0"/>
          <w:numId w:val="34"/>
        </w:numPr>
        <w:rPr>
          <w:rFonts w:ascii="Arial" w:hAnsi="Arial" w:cs="Arial"/>
          <w:iCs/>
          <w:sz w:val="21"/>
          <w:szCs w:val="21"/>
          <w:lang w:val="en-GB"/>
        </w:rPr>
      </w:pP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Preparatory seminar for </w:t>
      </w:r>
      <w:r w:rsidRPr="00E960A9">
        <w:rPr>
          <w:rFonts w:ascii="Arial" w:hAnsi="Arial" w:cs="Arial"/>
          <w:b/>
          <w:iCs/>
          <w:sz w:val="21"/>
          <w:szCs w:val="21"/>
          <w:lang w:val="en-GB"/>
        </w:rPr>
        <w:t>paper M1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 </w:t>
      </w:r>
    </w:p>
    <w:p w14:paraId="612255BD" w14:textId="74B51486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  <w:r>
        <w:rPr>
          <w:rFonts w:ascii="Arial" w:hAnsi="Arial" w:cs="Arial"/>
          <w:bCs/>
          <w:iCs/>
          <w:sz w:val="21"/>
          <w:szCs w:val="21"/>
          <w:lang w:val="en-GB"/>
        </w:rPr>
        <w:t>27-29 October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 202</w:t>
      </w:r>
      <w:r>
        <w:rPr>
          <w:rFonts w:ascii="Arial" w:hAnsi="Arial" w:cs="Arial"/>
          <w:bCs/>
          <w:iCs/>
          <w:sz w:val="21"/>
          <w:szCs w:val="21"/>
          <w:lang w:val="en-GB"/>
        </w:rPr>
        <w:t>5</w:t>
      </w:r>
    </w:p>
    <w:p w14:paraId="7D402818" w14:textId="05739EB5" w:rsidR="00E960A9" w:rsidRPr="00E960A9" w:rsidRDefault="00E960A9" w:rsidP="00E960A9">
      <w:pPr>
        <w:numPr>
          <w:ilvl w:val="0"/>
          <w:numId w:val="34"/>
        </w:numPr>
        <w:rPr>
          <w:rFonts w:ascii="Arial" w:hAnsi="Arial" w:cs="Arial"/>
          <w:bCs/>
          <w:iCs/>
          <w:sz w:val="21"/>
          <w:szCs w:val="21"/>
          <w:lang w:val="en-GB"/>
        </w:rPr>
      </w:pP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>Mock examination</w:t>
      </w:r>
    </w:p>
    <w:p w14:paraId="214F2B43" w14:textId="200BC582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>0</w:t>
      </w:r>
      <w:r>
        <w:rPr>
          <w:rFonts w:ascii="Arial" w:hAnsi="Arial" w:cs="Arial"/>
          <w:bCs/>
          <w:iCs/>
          <w:sz w:val="21"/>
          <w:szCs w:val="21"/>
          <w:lang w:val="en-GB"/>
        </w:rPr>
        <w:t>2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 February 202</w:t>
      </w:r>
      <w:r>
        <w:rPr>
          <w:rFonts w:ascii="Arial" w:hAnsi="Arial" w:cs="Arial"/>
          <w:bCs/>
          <w:iCs/>
          <w:sz w:val="21"/>
          <w:szCs w:val="21"/>
          <w:lang w:val="en-GB"/>
        </w:rPr>
        <w:t>6</w:t>
      </w:r>
    </w:p>
    <w:p w14:paraId="753B7DA2" w14:textId="77777777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</w:p>
    <w:p w14:paraId="064F96F5" w14:textId="7669D9AA" w:rsidR="00E960A9" w:rsidRPr="00E960A9" w:rsidRDefault="00E960A9" w:rsidP="00E960A9">
      <w:pPr>
        <w:pStyle w:val="ListParagraph"/>
        <w:numPr>
          <w:ilvl w:val="0"/>
          <w:numId w:val="34"/>
        </w:numPr>
        <w:rPr>
          <w:rFonts w:ascii="Arial" w:hAnsi="Arial" w:cs="Arial"/>
          <w:bCs/>
          <w:iCs/>
          <w:sz w:val="21"/>
          <w:szCs w:val="21"/>
          <w:lang w:val="en-GB"/>
        </w:rPr>
      </w:pP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Preparatory seminar for </w:t>
      </w:r>
      <w:r w:rsidRPr="00E960A9">
        <w:rPr>
          <w:rFonts w:ascii="Arial" w:hAnsi="Arial" w:cs="Arial"/>
          <w:b/>
          <w:iCs/>
          <w:sz w:val="21"/>
          <w:szCs w:val="21"/>
          <w:lang w:val="en-GB"/>
        </w:rPr>
        <w:t>paper M2</w:t>
      </w:r>
    </w:p>
    <w:p w14:paraId="365EE615" w14:textId="151BB298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>1</w:t>
      </w:r>
      <w:r>
        <w:rPr>
          <w:rFonts w:ascii="Arial" w:hAnsi="Arial" w:cs="Arial"/>
          <w:bCs/>
          <w:iCs/>
          <w:sz w:val="21"/>
          <w:szCs w:val="21"/>
          <w:lang w:val="en-GB"/>
        </w:rPr>
        <w:t>2</w:t>
      </w:r>
      <w:r w:rsidR="00265BEA">
        <w:rPr>
          <w:rFonts w:ascii="Arial" w:hAnsi="Arial" w:cs="Arial"/>
          <w:bCs/>
          <w:iCs/>
          <w:sz w:val="21"/>
          <w:szCs w:val="21"/>
          <w:lang w:val="en-GB"/>
        </w:rPr>
        <w:t>-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>1</w:t>
      </w:r>
      <w:r>
        <w:rPr>
          <w:rFonts w:ascii="Arial" w:hAnsi="Arial" w:cs="Arial"/>
          <w:bCs/>
          <w:iCs/>
          <w:sz w:val="21"/>
          <w:szCs w:val="21"/>
          <w:lang w:val="en-GB"/>
        </w:rPr>
        <w:t>4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 xml:space="preserve"> January 202</w:t>
      </w:r>
      <w:r>
        <w:rPr>
          <w:rFonts w:ascii="Arial" w:hAnsi="Arial" w:cs="Arial"/>
          <w:bCs/>
          <w:iCs/>
          <w:sz w:val="21"/>
          <w:szCs w:val="21"/>
          <w:lang w:val="en-GB"/>
        </w:rPr>
        <w:t>6</w:t>
      </w:r>
    </w:p>
    <w:p w14:paraId="71AD8C7E" w14:textId="55D051F5" w:rsidR="00E960A9" w:rsidRPr="00E960A9" w:rsidRDefault="00E960A9" w:rsidP="00E960A9">
      <w:pPr>
        <w:numPr>
          <w:ilvl w:val="0"/>
          <w:numId w:val="34"/>
        </w:numPr>
        <w:rPr>
          <w:rFonts w:ascii="Arial" w:hAnsi="Arial" w:cs="Arial"/>
          <w:bCs/>
          <w:iCs/>
          <w:sz w:val="21"/>
          <w:szCs w:val="21"/>
          <w:lang w:val="en-GB"/>
        </w:rPr>
      </w:pP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>Mock examination</w:t>
      </w:r>
    </w:p>
    <w:p w14:paraId="29F3A7F3" w14:textId="037B43B4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  <w:r>
        <w:rPr>
          <w:rFonts w:ascii="Arial" w:hAnsi="Arial" w:cs="Arial"/>
          <w:bCs/>
          <w:iCs/>
          <w:sz w:val="21"/>
          <w:szCs w:val="21"/>
          <w:lang w:val="en-GB"/>
        </w:rPr>
        <w:t xml:space="preserve">11 </w:t>
      </w:r>
      <w:r w:rsidRPr="00E960A9">
        <w:rPr>
          <w:rFonts w:ascii="Arial" w:hAnsi="Arial" w:cs="Arial"/>
          <w:bCs/>
          <w:iCs/>
          <w:sz w:val="21"/>
          <w:szCs w:val="21"/>
          <w:lang w:val="en-GB"/>
        </w:rPr>
        <w:t>February 202</w:t>
      </w:r>
      <w:r>
        <w:rPr>
          <w:rFonts w:ascii="Arial" w:hAnsi="Arial" w:cs="Arial"/>
          <w:bCs/>
          <w:iCs/>
          <w:sz w:val="21"/>
          <w:szCs w:val="21"/>
          <w:lang w:val="en-GB"/>
        </w:rPr>
        <w:t>6</w:t>
      </w:r>
    </w:p>
    <w:p w14:paraId="1AE9F304" w14:textId="77777777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</w:p>
    <w:p w14:paraId="1C1C99C7" w14:textId="77777777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</w:p>
    <w:bookmarkEnd w:id="5"/>
    <w:p w14:paraId="1044190C" w14:textId="77777777" w:rsidR="00E960A9" w:rsidRPr="00E960A9" w:rsidRDefault="00E960A9" w:rsidP="00E960A9">
      <w:pPr>
        <w:rPr>
          <w:rFonts w:ascii="Arial" w:hAnsi="Arial" w:cs="Arial"/>
          <w:bCs/>
          <w:iCs/>
          <w:sz w:val="21"/>
          <w:szCs w:val="21"/>
          <w:lang w:val="en-GB"/>
        </w:rPr>
      </w:pPr>
    </w:p>
    <w:p w14:paraId="75624061" w14:textId="7725547E" w:rsidR="00281F3B" w:rsidRPr="00E960A9" w:rsidRDefault="00281F3B" w:rsidP="00281F3B">
      <w:pPr>
        <w:rPr>
          <w:rFonts w:ascii="Arial" w:hAnsi="Arial" w:cs="Arial"/>
          <w:iCs/>
          <w:sz w:val="21"/>
          <w:szCs w:val="21"/>
          <w:lang w:val="en-GB"/>
        </w:rPr>
      </w:pPr>
    </w:p>
    <w:p w14:paraId="554CC7B7" w14:textId="77777777" w:rsidR="00281F3B" w:rsidRDefault="00281F3B" w:rsidP="00281F3B">
      <w:pPr>
        <w:rPr>
          <w:rFonts w:ascii="Arial" w:hAnsi="Arial" w:cs="Arial"/>
          <w:sz w:val="21"/>
          <w:szCs w:val="21"/>
          <w:lang w:val="en-GB"/>
        </w:rPr>
      </w:pPr>
    </w:p>
    <w:p w14:paraId="2A1701FD" w14:textId="77777777" w:rsidR="00281F3B" w:rsidRDefault="00281F3B" w:rsidP="00281F3B">
      <w:pPr>
        <w:rPr>
          <w:rFonts w:ascii="Arial" w:hAnsi="Arial" w:cs="Arial"/>
          <w:bCs/>
          <w:sz w:val="21"/>
          <w:szCs w:val="21"/>
          <w:lang w:val="en-GB"/>
        </w:rPr>
      </w:pPr>
    </w:p>
    <w:p w14:paraId="1A387A65" w14:textId="77777777" w:rsidR="00281F3B" w:rsidRDefault="00281F3B" w:rsidP="00281F3B">
      <w:pPr>
        <w:rPr>
          <w:rFonts w:ascii="Arial" w:hAnsi="Arial" w:cs="Arial"/>
          <w:bCs/>
          <w:sz w:val="21"/>
          <w:szCs w:val="21"/>
          <w:lang w:val="en-GB"/>
        </w:rPr>
      </w:pPr>
    </w:p>
    <w:p w14:paraId="614A20EA" w14:textId="77777777" w:rsidR="00281F3B" w:rsidRDefault="00281F3B" w:rsidP="00281F3B">
      <w:pPr>
        <w:ind w:left="1077" w:hanging="340"/>
      </w:pPr>
    </w:p>
    <w:p w14:paraId="73DDA8E4" w14:textId="77777777" w:rsidR="00281F3B" w:rsidRDefault="00281F3B" w:rsidP="00281F3B">
      <w:pPr>
        <w:jc w:val="center"/>
        <w:rPr>
          <w:rFonts w:ascii="Arial" w:hAnsi="Arial" w:cs="Arial"/>
          <w:sz w:val="21"/>
          <w:szCs w:val="21"/>
        </w:rPr>
      </w:pPr>
    </w:p>
    <w:p w14:paraId="6DCA5523" w14:textId="77777777" w:rsidR="005639DA" w:rsidRPr="00281F3B" w:rsidRDefault="005639DA" w:rsidP="00785A54">
      <w:pPr>
        <w:jc w:val="center"/>
        <w:rPr>
          <w:rFonts w:ascii="Arial" w:hAnsi="Arial" w:cs="Arial"/>
          <w:b/>
          <w:bCs/>
          <w:szCs w:val="20"/>
        </w:rPr>
      </w:pPr>
    </w:p>
    <w:sectPr w:rsidR="005639DA" w:rsidRPr="00281F3B">
      <w:headerReference w:type="default" r:id="rId21"/>
      <w:pgSz w:w="11906" w:h="16838"/>
      <w:pgMar w:top="1246" w:right="1415" w:bottom="1135" w:left="1134" w:header="992" w:footer="97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9E12" w14:textId="77777777" w:rsidR="00A02D91" w:rsidRDefault="00A02D91">
      <w:r>
        <w:separator/>
      </w:r>
    </w:p>
  </w:endnote>
  <w:endnote w:type="continuationSeparator" w:id="0">
    <w:p w14:paraId="3C95A961" w14:textId="77777777" w:rsidR="00A02D91" w:rsidRDefault="00A02D91">
      <w:r>
        <w:continuationSeparator/>
      </w:r>
    </w:p>
  </w:endnote>
  <w:endnote w:type="continuationNotice" w:id="1">
    <w:p w14:paraId="2C996651" w14:textId="77777777" w:rsidR="00A02D91" w:rsidRDefault="00A02D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Helvetica">
    <w:panose1 w:val="020B0604020202020204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44E6" w14:textId="77777777" w:rsidR="005501CA" w:rsidRDefault="005501CA">
    <w:pPr>
      <w:pStyle w:val="Footer"/>
      <w:tabs>
        <w:tab w:val="clear" w:pos="8306"/>
        <w:tab w:val="right" w:pos="8505"/>
      </w:tabs>
      <w:rPr>
        <w:rFonts w:ascii="Arial" w:hAnsi="Arial" w:cs="Arial"/>
        <w:lang w:val="fr-CH"/>
      </w:rPr>
    </w:pPr>
  </w:p>
  <w:p w14:paraId="7D62FB33" w14:textId="77777777" w:rsidR="005501CA" w:rsidRDefault="006E6611">
    <w:pPr>
      <w:pStyle w:val="Footer"/>
      <w:tabs>
        <w:tab w:val="clear" w:pos="8306"/>
        <w:tab w:val="left" w:pos="8080"/>
        <w:tab w:val="left" w:pos="8505"/>
      </w:tabs>
      <w:rPr>
        <w:rFonts w:ascii="Arial" w:hAnsi="Arial" w:cs="Arial"/>
        <w:lang w:val="fr-CH"/>
      </w:rPr>
    </w:pPr>
    <w:r>
      <w:rPr>
        <w:rFonts w:ascii="Arial" w:hAnsi="Arial" w:cs="Arial"/>
        <w:lang w:val="fr-CH"/>
      </w:rPr>
      <w:tab/>
    </w:r>
    <w:r>
      <w:rPr>
        <w:rFonts w:ascii="Arial" w:hAnsi="Arial" w:cs="Arial"/>
        <w:lang w:val="fr-CH"/>
      </w:rPr>
      <w:tab/>
    </w:r>
    <w:r>
      <w:rPr>
        <w:rFonts w:ascii="Arial" w:hAnsi="Arial" w:cs="Arial"/>
        <w:lang w:val="fr-CH"/>
      </w:rPr>
      <w:tab/>
    </w:r>
    <w:r>
      <w:rPr>
        <w:rFonts w:ascii="Arial" w:hAnsi="Arial" w:cs="Arial"/>
        <w:sz w:val="16"/>
        <w:szCs w:val="16"/>
      </w:rPr>
      <w:t xml:space="preserve">Page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>PAGE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9</w:t>
    </w:r>
    <w:r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of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>NUMPAGES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9</w:t>
    </w:r>
    <w:r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C2C2" w14:textId="77777777" w:rsidR="005501CA" w:rsidRDefault="005501CA">
    <w:pPr>
      <w:pStyle w:val="Footer"/>
      <w:tabs>
        <w:tab w:val="clear" w:pos="8306"/>
        <w:tab w:val="left" w:pos="8505"/>
      </w:tabs>
      <w:rPr>
        <w:lang w:val="fr-CH"/>
      </w:rPr>
    </w:pPr>
  </w:p>
  <w:p w14:paraId="09E934A4" w14:textId="77777777" w:rsidR="005501CA" w:rsidRDefault="006E6611">
    <w:pPr>
      <w:pStyle w:val="Footer"/>
      <w:tabs>
        <w:tab w:val="clear" w:pos="8306"/>
        <w:tab w:val="left" w:pos="8505"/>
      </w:tabs>
      <w:rPr>
        <w:rFonts w:ascii="Arial" w:hAnsi="Arial" w:cs="Arial"/>
        <w:lang w:val="fr-CH"/>
      </w:rPr>
    </w:pPr>
    <w:r>
      <w:rPr>
        <w:lang w:val="fr-CH"/>
      </w:rPr>
      <w:tab/>
    </w:r>
    <w:r>
      <w:rPr>
        <w:lang w:val="fr-CH"/>
      </w:rPr>
      <w:tab/>
    </w:r>
    <w:r>
      <w:rPr>
        <w:rFonts w:ascii="Arial" w:hAnsi="Arial" w:cs="Arial"/>
        <w:sz w:val="16"/>
        <w:szCs w:val="16"/>
      </w:rPr>
      <w:t xml:space="preserve">Page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>PAGE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</w:t>
    </w:r>
    <w:r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of </w:t>
    </w: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>NUMPAGES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9</w:t>
    </w:r>
    <w:r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7308" w14:textId="77777777" w:rsidR="00A02D91" w:rsidRDefault="00A02D91">
      <w:pPr>
        <w:rPr>
          <w:sz w:val="12"/>
        </w:rPr>
      </w:pPr>
      <w:r>
        <w:separator/>
      </w:r>
    </w:p>
  </w:footnote>
  <w:footnote w:type="continuationSeparator" w:id="0">
    <w:p w14:paraId="3EE11F4D" w14:textId="77777777" w:rsidR="00A02D91" w:rsidRDefault="00A02D91">
      <w:pPr>
        <w:rPr>
          <w:sz w:val="12"/>
        </w:rPr>
      </w:pPr>
      <w:r>
        <w:continuationSeparator/>
      </w:r>
    </w:p>
  </w:footnote>
  <w:footnote w:type="continuationNotice" w:id="1">
    <w:p w14:paraId="45640AFA" w14:textId="77777777" w:rsidR="00A02D91" w:rsidRDefault="00A02D91"/>
  </w:footnote>
  <w:footnote w:id="2">
    <w:p w14:paraId="0FE242D7" w14:textId="11E9D9DA" w:rsidR="00444E00" w:rsidRPr="00992243" w:rsidRDefault="00444E00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="00F704DD">
        <w:rPr>
          <w:rFonts w:ascii="Arial" w:hAnsi="Arial" w:cs="Arial"/>
          <w:lang w:val="en-GB"/>
        </w:rPr>
        <w:t>T</w:t>
      </w:r>
      <w:r>
        <w:rPr>
          <w:rFonts w:ascii="Arial" w:hAnsi="Arial" w:cs="Arial"/>
          <w:lang w:val="en-GB"/>
        </w:rPr>
        <w:t xml:space="preserve">he European Patent Organisation is </w:t>
      </w:r>
      <w:r>
        <w:rPr>
          <w:rFonts w:ascii="Arial" w:hAnsi="Arial" w:cs="Arial"/>
          <w:i/>
          <w:u w:val="single"/>
          <w:lang w:val="en-GB"/>
        </w:rPr>
        <w:t>not</w:t>
      </w:r>
      <w:r>
        <w:rPr>
          <w:rFonts w:ascii="Arial" w:hAnsi="Arial" w:cs="Arial"/>
          <w:lang w:val="en-GB"/>
        </w:rPr>
        <w:t xml:space="preserve"> a n</w:t>
      </w:r>
      <w:r w:rsidRPr="00A21D21">
        <w:rPr>
          <w:rFonts w:ascii="Arial" w:hAnsi="Arial" w:cs="Arial"/>
          <w:lang w:val="en-GB"/>
        </w:rPr>
        <w:t>on-</w:t>
      </w:r>
      <w:r>
        <w:rPr>
          <w:rFonts w:ascii="Arial" w:hAnsi="Arial" w:cs="Arial"/>
          <w:lang w:val="en-GB"/>
        </w:rPr>
        <w:t>g</w:t>
      </w:r>
      <w:r w:rsidRPr="00A21D21">
        <w:rPr>
          <w:rFonts w:ascii="Arial" w:hAnsi="Arial" w:cs="Arial"/>
          <w:lang w:val="en-GB"/>
        </w:rPr>
        <w:t xml:space="preserve">overnmental </w:t>
      </w:r>
      <w:r>
        <w:rPr>
          <w:rFonts w:ascii="Arial" w:hAnsi="Arial" w:cs="Arial"/>
          <w:lang w:val="en-GB"/>
        </w:rPr>
        <w:t>o</w:t>
      </w:r>
      <w:r w:rsidRPr="00A21D21">
        <w:rPr>
          <w:rFonts w:ascii="Arial" w:hAnsi="Arial" w:cs="Arial"/>
          <w:lang w:val="en-GB"/>
        </w:rPr>
        <w:t>rganisation</w:t>
      </w:r>
      <w:r>
        <w:rPr>
          <w:rFonts w:ascii="Arial" w:hAnsi="Arial" w:cs="Arial"/>
          <w:lang w:val="en-GB"/>
        </w:rPr>
        <w:t>.</w:t>
      </w:r>
    </w:p>
  </w:footnote>
  <w:footnote w:id="3">
    <w:p w14:paraId="0CC9E307" w14:textId="3623B104" w:rsidR="005501CA" w:rsidRDefault="006E6611">
      <w:pPr>
        <w:pStyle w:val="FootnoteText"/>
        <w:rPr>
          <w:lang w:val="en-GB"/>
        </w:rPr>
      </w:pPr>
      <w:r>
        <w:rPr>
          <w:rStyle w:val="FootnoteCharacters"/>
        </w:rPr>
        <w:footnoteRef/>
      </w:r>
      <w:r>
        <w:t xml:space="preserve"> </w:t>
      </w:r>
      <w:r w:rsidRPr="00992243">
        <w:rPr>
          <w:rFonts w:ascii="Arial" w:hAnsi="Arial" w:cs="Arial"/>
          <w:sz w:val="18"/>
          <w:szCs w:val="18"/>
          <w:lang w:val="en-GB"/>
        </w:rPr>
        <w:t>Both the EPC</w:t>
      </w:r>
      <w:r>
        <w:rPr>
          <w:rFonts w:ascii="Arial" w:hAnsi="Arial" w:cs="Arial"/>
          <w:sz w:val="18"/>
          <w:szCs w:val="18"/>
          <w:lang w:val="en-GB"/>
        </w:rPr>
        <w:t xml:space="preserve"> and the PPI are available at </w:t>
      </w:r>
      <w:hyperlink r:id="rId1">
        <w:r>
          <w:rPr>
            <w:rStyle w:val="Hyperlink"/>
            <w:rFonts w:ascii="Arial" w:hAnsi="Arial" w:cs="Arial"/>
            <w:sz w:val="18"/>
            <w:szCs w:val="18"/>
            <w:lang w:val="en-GB"/>
          </w:rPr>
          <w:t>https://www.epo.org/law-practice/legal-texts/epc.html</w:t>
        </w:r>
      </w:hyperlink>
    </w:p>
  </w:footnote>
  <w:footnote w:id="4">
    <w:p w14:paraId="38172FC1" w14:textId="124AAF49" w:rsidR="005501CA" w:rsidRPr="00992243" w:rsidRDefault="006E6611">
      <w:pPr>
        <w:pStyle w:val="FootnoteText"/>
        <w:rPr>
          <w:vertAlign w:val="superscript"/>
        </w:rPr>
      </w:pPr>
      <w:r w:rsidRPr="006B1779">
        <w:rPr>
          <w:rStyle w:val="FootnoteCharacters"/>
        </w:rPr>
        <w:footnoteRef/>
      </w:r>
      <w:r w:rsidRPr="006B1779">
        <w:t xml:space="preserve"> </w:t>
      </w:r>
      <w:r w:rsidRPr="006B1779">
        <w:rPr>
          <w:rFonts w:ascii="Arial" w:hAnsi="Arial" w:cs="Arial"/>
          <w:sz w:val="18"/>
          <w:szCs w:val="18"/>
        </w:rPr>
        <w:t>Available</w:t>
      </w:r>
      <w:r>
        <w:rPr>
          <w:rFonts w:ascii="Arial" w:hAnsi="Arial" w:cs="Arial"/>
          <w:sz w:val="18"/>
          <w:szCs w:val="18"/>
        </w:rPr>
        <w:t xml:space="preserve"> at </w:t>
      </w:r>
      <w:hyperlink r:id="rId2" w:history="1">
        <w:r w:rsidR="006B1779" w:rsidRPr="00173976">
          <w:rPr>
            <w:rStyle w:val="Hyperlink"/>
            <w:rFonts w:ascii="Arial" w:hAnsi="Arial" w:cs="Arial"/>
            <w:sz w:val="18"/>
            <w:szCs w:val="18"/>
          </w:rPr>
          <w:t>https://link.epo.org/elearning/SupplPub2025</w:t>
        </w:r>
      </w:hyperlink>
      <w:r w:rsidR="006B1779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8ED4358" w14:paraId="241DCC7D" w14:textId="77777777" w:rsidTr="08ED4358">
      <w:trPr>
        <w:trHeight w:val="300"/>
      </w:trPr>
      <w:tc>
        <w:tcPr>
          <w:tcW w:w="3115" w:type="dxa"/>
        </w:tcPr>
        <w:p w14:paraId="76099E63" w14:textId="50FD9043" w:rsidR="08ED4358" w:rsidRDefault="08ED4358" w:rsidP="08ED4358">
          <w:pPr>
            <w:pStyle w:val="Header"/>
            <w:ind w:left="-115"/>
          </w:pPr>
        </w:p>
      </w:tc>
      <w:tc>
        <w:tcPr>
          <w:tcW w:w="3115" w:type="dxa"/>
        </w:tcPr>
        <w:p w14:paraId="0562E42D" w14:textId="59D2353E" w:rsidR="08ED4358" w:rsidRDefault="08ED4358" w:rsidP="08ED4358">
          <w:pPr>
            <w:pStyle w:val="Header"/>
            <w:jc w:val="center"/>
          </w:pPr>
        </w:p>
      </w:tc>
      <w:tc>
        <w:tcPr>
          <w:tcW w:w="3115" w:type="dxa"/>
        </w:tcPr>
        <w:p w14:paraId="4649F4CC" w14:textId="1E365944" w:rsidR="08ED4358" w:rsidRDefault="08ED4358" w:rsidP="08ED4358">
          <w:pPr>
            <w:pStyle w:val="Header"/>
            <w:ind w:right="-115"/>
            <w:jc w:val="right"/>
          </w:pPr>
        </w:p>
      </w:tc>
    </w:tr>
  </w:tbl>
  <w:p w14:paraId="4E6D9CD7" w14:textId="08BE4FFC" w:rsidR="08ED4358" w:rsidRDefault="08ED4358" w:rsidP="08ED4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1932" w14:textId="77777777" w:rsidR="005501CA" w:rsidRDefault="006E6611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allowOverlap="1" wp14:anchorId="75CACCBF" wp14:editId="001DA830">
          <wp:simplePos x="0" y="0"/>
          <wp:positionH relativeFrom="page">
            <wp:posOffset>512445</wp:posOffset>
          </wp:positionH>
          <wp:positionV relativeFrom="page">
            <wp:posOffset>512445</wp:posOffset>
          </wp:positionV>
          <wp:extent cx="1440180" cy="728345"/>
          <wp:effectExtent l="0" t="0" r="0" b="0"/>
          <wp:wrapNone/>
          <wp:docPr id="424226836" name="Picture 424226836" descr="EPO_B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EPO_B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28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1D7C" w14:textId="75621691" w:rsidR="004869B1" w:rsidRDefault="004869B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8ED4358" w14:paraId="44486593" w14:textId="77777777" w:rsidTr="08ED4358">
      <w:trPr>
        <w:trHeight w:val="300"/>
      </w:trPr>
      <w:tc>
        <w:tcPr>
          <w:tcW w:w="3115" w:type="dxa"/>
        </w:tcPr>
        <w:p w14:paraId="669AA04F" w14:textId="0F1A225C" w:rsidR="08ED4358" w:rsidRDefault="08ED4358" w:rsidP="08ED4358">
          <w:pPr>
            <w:pStyle w:val="Header"/>
            <w:ind w:left="-115"/>
          </w:pPr>
        </w:p>
      </w:tc>
      <w:tc>
        <w:tcPr>
          <w:tcW w:w="3115" w:type="dxa"/>
        </w:tcPr>
        <w:p w14:paraId="4A4DFB37" w14:textId="371A3647" w:rsidR="08ED4358" w:rsidRDefault="08ED4358" w:rsidP="08ED4358">
          <w:pPr>
            <w:pStyle w:val="Header"/>
            <w:jc w:val="center"/>
          </w:pPr>
        </w:p>
      </w:tc>
      <w:tc>
        <w:tcPr>
          <w:tcW w:w="3115" w:type="dxa"/>
        </w:tcPr>
        <w:p w14:paraId="59D93C05" w14:textId="142B9744" w:rsidR="08ED4358" w:rsidRDefault="08ED4358" w:rsidP="08ED4358">
          <w:pPr>
            <w:pStyle w:val="Header"/>
            <w:ind w:right="-115"/>
            <w:jc w:val="right"/>
          </w:pPr>
        </w:p>
      </w:tc>
    </w:tr>
  </w:tbl>
  <w:p w14:paraId="6257B5C7" w14:textId="235459AA" w:rsidR="08ED4358" w:rsidRDefault="08ED4358" w:rsidP="08ED435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04CD" w14:textId="7A356822" w:rsidR="00BD404D" w:rsidRDefault="00BD404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8ED4358" w14:paraId="01A8C9C6" w14:textId="77777777" w:rsidTr="08ED4358">
      <w:trPr>
        <w:trHeight w:val="300"/>
      </w:trPr>
      <w:tc>
        <w:tcPr>
          <w:tcW w:w="3115" w:type="dxa"/>
        </w:tcPr>
        <w:p w14:paraId="263EAB16" w14:textId="1A791F7C" w:rsidR="08ED4358" w:rsidRDefault="08ED4358" w:rsidP="08ED4358">
          <w:pPr>
            <w:pStyle w:val="Header"/>
            <w:ind w:left="-115"/>
          </w:pPr>
        </w:p>
      </w:tc>
      <w:tc>
        <w:tcPr>
          <w:tcW w:w="3115" w:type="dxa"/>
        </w:tcPr>
        <w:p w14:paraId="7D2FEF1C" w14:textId="077C5227" w:rsidR="08ED4358" w:rsidRDefault="08ED4358" w:rsidP="08ED4358">
          <w:pPr>
            <w:pStyle w:val="Header"/>
            <w:jc w:val="center"/>
          </w:pPr>
        </w:p>
      </w:tc>
      <w:tc>
        <w:tcPr>
          <w:tcW w:w="3115" w:type="dxa"/>
        </w:tcPr>
        <w:p w14:paraId="7B29332C" w14:textId="32FC3F48" w:rsidR="08ED4358" w:rsidRDefault="08ED4358" w:rsidP="08ED4358">
          <w:pPr>
            <w:pStyle w:val="Header"/>
            <w:ind w:right="-115"/>
            <w:jc w:val="right"/>
          </w:pPr>
        </w:p>
      </w:tc>
    </w:tr>
  </w:tbl>
  <w:p w14:paraId="5537C23D" w14:textId="2F98C106" w:rsidR="08ED4358" w:rsidRDefault="08ED4358" w:rsidP="08ED4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3F6"/>
    <w:multiLevelType w:val="multilevel"/>
    <w:tmpl w:val="D6A89B7A"/>
    <w:lvl w:ilvl="0">
      <w:start w:val="1"/>
      <w:numFmt w:val="lowerLetter"/>
      <w:lvlText w:val="(%1)"/>
      <w:lvlJc w:val="left"/>
      <w:pPr>
        <w:ind w:left="368" w:hanging="360"/>
      </w:pPr>
      <w:rPr>
        <w:rFonts w:ascii="Arial" w:hAnsi="Arial"/>
        <w:b/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1088" w:hanging="360"/>
      </w:pPr>
      <w:rPr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1808" w:hanging="180"/>
      </w:pPr>
    </w:lvl>
    <w:lvl w:ilvl="3">
      <w:start w:val="1"/>
      <w:numFmt w:val="decimal"/>
      <w:lvlText w:val="%4."/>
      <w:lvlJc w:val="left"/>
      <w:pPr>
        <w:ind w:left="2528" w:hanging="360"/>
      </w:pPr>
    </w:lvl>
    <w:lvl w:ilvl="4">
      <w:start w:val="1"/>
      <w:numFmt w:val="lowerLetter"/>
      <w:lvlText w:val="%5."/>
      <w:lvlJc w:val="left"/>
      <w:pPr>
        <w:ind w:left="3248" w:hanging="360"/>
      </w:pPr>
    </w:lvl>
    <w:lvl w:ilvl="5">
      <w:start w:val="1"/>
      <w:numFmt w:val="lowerRoman"/>
      <w:lvlText w:val="%6."/>
      <w:lvlJc w:val="right"/>
      <w:pPr>
        <w:ind w:left="3968" w:hanging="180"/>
      </w:pPr>
    </w:lvl>
    <w:lvl w:ilvl="6">
      <w:start w:val="1"/>
      <w:numFmt w:val="decimal"/>
      <w:lvlText w:val="%7."/>
      <w:lvlJc w:val="left"/>
      <w:pPr>
        <w:ind w:left="4688" w:hanging="360"/>
      </w:pPr>
    </w:lvl>
    <w:lvl w:ilvl="7">
      <w:start w:val="1"/>
      <w:numFmt w:val="lowerLetter"/>
      <w:lvlText w:val="%8."/>
      <w:lvlJc w:val="left"/>
      <w:pPr>
        <w:ind w:left="5408" w:hanging="360"/>
      </w:pPr>
    </w:lvl>
    <w:lvl w:ilvl="8">
      <w:start w:val="1"/>
      <w:numFmt w:val="lowerRoman"/>
      <w:lvlText w:val="%9."/>
      <w:lvlJc w:val="right"/>
      <w:pPr>
        <w:ind w:left="6128" w:hanging="180"/>
      </w:pPr>
    </w:lvl>
  </w:abstractNum>
  <w:abstractNum w:abstractNumId="1" w15:restartNumberingAfterBreak="0">
    <w:nsid w:val="01990055"/>
    <w:multiLevelType w:val="multilevel"/>
    <w:tmpl w:val="BCDCD1A8"/>
    <w:lvl w:ilvl="0">
      <w:start w:val="3"/>
      <w:numFmt w:val="bullet"/>
      <w:lvlText w:val="-"/>
      <w:lvlJc w:val="left"/>
      <w:pPr>
        <w:ind w:left="786" w:hanging="360"/>
      </w:pPr>
      <w:rPr>
        <w:rFonts w:ascii="Arial" w:hAnsi="Arial" w:cs="Arial" w:hint="default"/>
        <w:b/>
        <w:sz w:val="21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3C0C0F"/>
    <w:multiLevelType w:val="multilevel"/>
    <w:tmpl w:val="691CACDA"/>
    <w:lvl w:ilvl="0">
      <w:start w:val="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88F1298"/>
    <w:multiLevelType w:val="multilevel"/>
    <w:tmpl w:val="27C664EC"/>
    <w:lvl w:ilvl="0">
      <w:start w:val="1"/>
      <w:numFmt w:val="none"/>
      <w:suff w:val="nothing"/>
      <w:lvlText w:val=".3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2.%3."/>
      <w:lvlJc w:val="left"/>
      <w:pPr>
        <w:ind w:left="1224" w:hanging="504"/>
      </w:pPr>
    </w:lvl>
    <w:lvl w:ilvl="3">
      <w:start w:val="1"/>
      <w:numFmt w:val="decimal"/>
      <w:lvlText w:val="%2.%3.%4."/>
      <w:lvlJc w:val="left"/>
      <w:pPr>
        <w:ind w:left="1728" w:hanging="648"/>
      </w:pPr>
    </w:lvl>
    <w:lvl w:ilvl="4">
      <w:start w:val="1"/>
      <w:numFmt w:val="decimal"/>
      <w:lvlText w:val="%2.%3.%4.%5."/>
      <w:lvlJc w:val="left"/>
      <w:pPr>
        <w:ind w:left="2232" w:hanging="792"/>
      </w:pPr>
    </w:lvl>
    <w:lvl w:ilvl="5">
      <w:start w:val="1"/>
      <w:numFmt w:val="decimal"/>
      <w:lvlText w:val="%2.%3.%4.%5.%6."/>
      <w:lvlJc w:val="left"/>
      <w:pPr>
        <w:ind w:left="2736" w:hanging="936"/>
      </w:pPr>
    </w:lvl>
    <w:lvl w:ilvl="6">
      <w:start w:val="1"/>
      <w:numFmt w:val="decimal"/>
      <w:lvlText w:val="%2.%3.%4.%5.%6.%7."/>
      <w:lvlJc w:val="left"/>
      <w:pPr>
        <w:ind w:left="3240" w:hanging="1080"/>
      </w:pPr>
    </w:lvl>
    <w:lvl w:ilvl="7">
      <w:start w:val="1"/>
      <w:numFmt w:val="decimal"/>
      <w:lvlText w:val="%2.%3.%4.%5.%6.%7.%8."/>
      <w:lvlJc w:val="left"/>
      <w:pPr>
        <w:ind w:left="3744" w:hanging="1224"/>
      </w:pPr>
    </w:lvl>
    <w:lvl w:ilvl="8">
      <w:start w:val="1"/>
      <w:numFmt w:val="decimal"/>
      <w:lvlText w:val="%2.%3.%4.%5.%6.%7.%8.%9."/>
      <w:lvlJc w:val="left"/>
      <w:pPr>
        <w:ind w:left="4320" w:hanging="1440"/>
      </w:pPr>
    </w:lvl>
  </w:abstractNum>
  <w:abstractNum w:abstractNumId="4" w15:restartNumberingAfterBreak="0">
    <w:nsid w:val="08A8589F"/>
    <w:multiLevelType w:val="multilevel"/>
    <w:tmpl w:val="71ECD62A"/>
    <w:lvl w:ilvl="0">
      <w:start w:val="1"/>
      <w:numFmt w:val="decimal"/>
      <w:pStyle w:val="EPOAnnex"/>
      <w:lvlText w:val="Annex %1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Annex %2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Annex %3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Annex %4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Annex %5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Annex %6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Annex %7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Annex %8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Annex %9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5" w15:restartNumberingAfterBreak="0">
    <w:nsid w:val="08D629DE"/>
    <w:multiLevelType w:val="multilevel"/>
    <w:tmpl w:val="BADC25B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9821D1"/>
    <w:multiLevelType w:val="multilevel"/>
    <w:tmpl w:val="0456B17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7" w15:restartNumberingAfterBreak="0">
    <w:nsid w:val="0AFF1111"/>
    <w:multiLevelType w:val="multilevel"/>
    <w:tmpl w:val="CD56E0F8"/>
    <w:lvl w:ilvl="0">
      <w:start w:val="1"/>
      <w:numFmt w:val="lowerLetter"/>
      <w:pStyle w:val="EPOList-lett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lowerLetter"/>
      <w:pStyle w:val="Heading3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lowerLetter"/>
      <w:pStyle w:val="Heading7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lowerLetter"/>
      <w:pStyle w:val="Heading9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8" w15:restartNumberingAfterBreak="0">
    <w:nsid w:val="0FC938AA"/>
    <w:multiLevelType w:val="multilevel"/>
    <w:tmpl w:val="2402CB64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63D6A"/>
    <w:multiLevelType w:val="multilevel"/>
    <w:tmpl w:val="98906B6C"/>
    <w:lvl w:ilvl="0">
      <w:start w:val="1"/>
      <w:numFmt w:val="lowerLetter"/>
      <w:lvlText w:val="(%1)"/>
      <w:lvlJc w:val="left"/>
      <w:pPr>
        <w:ind w:left="368" w:hanging="360"/>
      </w:pPr>
      <w:rPr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1088" w:hanging="360"/>
      </w:pPr>
      <w:rPr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1808" w:hanging="180"/>
      </w:pPr>
    </w:lvl>
    <w:lvl w:ilvl="3">
      <w:start w:val="1"/>
      <w:numFmt w:val="decimal"/>
      <w:lvlText w:val="%4."/>
      <w:lvlJc w:val="left"/>
      <w:pPr>
        <w:ind w:left="2528" w:hanging="360"/>
      </w:pPr>
    </w:lvl>
    <w:lvl w:ilvl="4">
      <w:start w:val="1"/>
      <w:numFmt w:val="lowerLetter"/>
      <w:lvlText w:val="%5."/>
      <w:lvlJc w:val="left"/>
      <w:pPr>
        <w:ind w:left="3248" w:hanging="360"/>
      </w:pPr>
    </w:lvl>
    <w:lvl w:ilvl="5">
      <w:start w:val="1"/>
      <w:numFmt w:val="lowerRoman"/>
      <w:lvlText w:val="%6."/>
      <w:lvlJc w:val="right"/>
      <w:pPr>
        <w:ind w:left="3968" w:hanging="180"/>
      </w:pPr>
    </w:lvl>
    <w:lvl w:ilvl="6">
      <w:start w:val="1"/>
      <w:numFmt w:val="decimal"/>
      <w:lvlText w:val="%7."/>
      <w:lvlJc w:val="left"/>
      <w:pPr>
        <w:ind w:left="4688" w:hanging="360"/>
      </w:pPr>
    </w:lvl>
    <w:lvl w:ilvl="7">
      <w:start w:val="1"/>
      <w:numFmt w:val="lowerLetter"/>
      <w:lvlText w:val="%8."/>
      <w:lvlJc w:val="left"/>
      <w:pPr>
        <w:ind w:left="5408" w:hanging="360"/>
      </w:pPr>
    </w:lvl>
    <w:lvl w:ilvl="8">
      <w:start w:val="1"/>
      <w:numFmt w:val="lowerRoman"/>
      <w:lvlText w:val="%9."/>
      <w:lvlJc w:val="right"/>
      <w:pPr>
        <w:ind w:left="6128" w:hanging="180"/>
      </w:pPr>
    </w:lvl>
  </w:abstractNum>
  <w:abstractNum w:abstractNumId="10" w15:restartNumberingAfterBreak="0">
    <w:nsid w:val="1A560693"/>
    <w:multiLevelType w:val="multilevel"/>
    <w:tmpl w:val="8FF07BFE"/>
    <w:lvl w:ilvl="0">
      <w:start w:val="1"/>
      <w:numFmt w:val="decimal"/>
      <w:lvlRestart w:val="0"/>
      <w:pStyle w:val="EPOHeading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pStyle w:val="EPOHeading2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pStyle w:val="EPOHeading3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/>
      </w:rPr>
    </w:lvl>
    <w:lvl w:ilvl="3">
      <w:start w:val="1"/>
      <w:numFmt w:val="decimal"/>
      <w:pStyle w:val="EPOHeading4"/>
      <w:lvlText w:val="%1.%2.%3.%4."/>
      <w:lvlJc w:val="left"/>
      <w:pPr>
        <w:tabs>
          <w:tab w:val="num" w:pos="964"/>
        </w:tabs>
        <w:ind w:left="964" w:hanging="96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B32C5F"/>
    <w:multiLevelType w:val="multilevel"/>
    <w:tmpl w:val="EBE2DB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F7863B2"/>
    <w:multiLevelType w:val="multilevel"/>
    <w:tmpl w:val="FACCF4DC"/>
    <w:lvl w:ilvl="0">
      <w:start w:val="1"/>
      <w:numFmt w:val="lowerLetter"/>
      <w:lvlText w:val="(%1)"/>
      <w:lvlJc w:val="left"/>
      <w:pPr>
        <w:ind w:left="360" w:hanging="360"/>
      </w:pPr>
      <w:rPr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Roman"/>
      <w:lvlText w:val="%2."/>
      <w:lvlJc w:val="righ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772C76"/>
    <w:multiLevelType w:val="multilevel"/>
    <w:tmpl w:val="E79E3E86"/>
    <w:lvl w:ilvl="0">
      <w:start w:val="23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1250" w:hanging="5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00" w:hanging="1800"/>
      </w:pPr>
      <w:rPr>
        <w:rFonts w:hint="default"/>
      </w:rPr>
    </w:lvl>
  </w:abstractNum>
  <w:abstractNum w:abstractNumId="14" w15:restartNumberingAfterBreak="0">
    <w:nsid w:val="261641CC"/>
    <w:multiLevelType w:val="multilevel"/>
    <w:tmpl w:val="5CB8597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CA57F0"/>
    <w:multiLevelType w:val="multilevel"/>
    <w:tmpl w:val="8D6AB5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F691791"/>
    <w:multiLevelType w:val="multilevel"/>
    <w:tmpl w:val="BA6EBB04"/>
    <w:lvl w:ilvl="0">
      <w:start w:val="1"/>
      <w:numFmt w:val="lowerLetter"/>
      <w:lvlText w:val="(%1)"/>
      <w:lvlJc w:val="left"/>
      <w:pPr>
        <w:ind w:left="360" w:hanging="360"/>
      </w:pPr>
      <w:rPr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04880"/>
    <w:multiLevelType w:val="multilevel"/>
    <w:tmpl w:val="691CACDA"/>
    <w:lvl w:ilvl="0">
      <w:start w:val="5"/>
      <w:numFmt w:val="lowerLetter"/>
      <w:lvlText w:val="(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8" w15:restartNumberingAfterBreak="0">
    <w:nsid w:val="3729504E"/>
    <w:multiLevelType w:val="multilevel"/>
    <w:tmpl w:val="F182B52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6598A"/>
    <w:multiLevelType w:val="multilevel"/>
    <w:tmpl w:val="5B9622EE"/>
    <w:lvl w:ilvl="0">
      <w:start w:val="1"/>
      <w:numFmt w:val="bullet"/>
      <w:lvlRestart w:val="0"/>
      <w:pStyle w:val="EPOBullet1stlevel"/>
      <w:lvlText w:val="§"/>
      <w:lvlJc w:val="left"/>
      <w:pPr>
        <w:tabs>
          <w:tab w:val="num" w:pos="1134"/>
        </w:tabs>
        <w:ind w:left="1134" w:hanging="567"/>
      </w:pPr>
      <w:rPr>
        <w:rFonts w:ascii="Wingdings" w:hAnsi="Wingdings" w:cs="Arial" w:hint="default"/>
      </w:rPr>
    </w:lvl>
    <w:lvl w:ilvl="1">
      <w:start w:val="1"/>
      <w:numFmt w:val="bullet"/>
      <w:lvlText w:val="§"/>
      <w:lvlJc w:val="left"/>
      <w:pPr>
        <w:tabs>
          <w:tab w:val="num" w:pos="1701"/>
        </w:tabs>
        <w:ind w:left="1701" w:hanging="567"/>
      </w:pPr>
      <w:rPr>
        <w:rFonts w:ascii="Wingdings" w:hAnsi="Wingdings" w:cs="Arial" w:hint="default"/>
      </w:rPr>
    </w:lvl>
    <w:lvl w:ilvl="2">
      <w:start w:val="1"/>
      <w:numFmt w:val="bullet"/>
      <w:lvlText w:val="§"/>
      <w:lvlJc w:val="left"/>
      <w:pPr>
        <w:tabs>
          <w:tab w:val="num" w:pos="2268"/>
        </w:tabs>
        <w:ind w:left="2268" w:hanging="567"/>
      </w:pPr>
      <w:rPr>
        <w:rFonts w:ascii="Wingdings" w:hAnsi="Wingdings" w:cs="Arial" w:hint="default"/>
      </w:rPr>
    </w:lvl>
    <w:lvl w:ilvl="3">
      <w:start w:val="1"/>
      <w:numFmt w:val="bullet"/>
      <w:lvlText w:val="§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</w:rPr>
    </w:lvl>
    <w:lvl w:ilvl="4">
      <w:start w:val="1"/>
      <w:numFmt w:val="bullet"/>
      <w:lvlText w:val="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5">
      <w:start w:val="1"/>
      <w:numFmt w:val="bullet"/>
      <w:lvlText w:val="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6">
      <w:start w:val="1"/>
      <w:numFmt w:val="bullet"/>
      <w:lvlText w:val="§"/>
      <w:lvlJc w:val="left"/>
      <w:pPr>
        <w:tabs>
          <w:tab w:val="num" w:pos="4535"/>
        </w:tabs>
        <w:ind w:left="4535" w:hanging="566"/>
      </w:pPr>
      <w:rPr>
        <w:rFonts w:ascii="Wingdings" w:hAnsi="Wingdings" w:hint="default"/>
      </w:rPr>
    </w:lvl>
    <w:lvl w:ilvl="7">
      <w:start w:val="1"/>
      <w:numFmt w:val="bullet"/>
      <w:lvlText w:val="§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  <w:lvl w:ilvl="8">
      <w:start w:val="1"/>
      <w:numFmt w:val="bullet"/>
      <w:lvlText w:val="§"/>
      <w:lvlJc w:val="left"/>
      <w:pPr>
        <w:tabs>
          <w:tab w:val="num" w:pos="5669"/>
        </w:tabs>
        <w:ind w:left="5669" w:hanging="567"/>
      </w:pPr>
      <w:rPr>
        <w:rFonts w:ascii="Wingdings" w:hAnsi="Wingdings" w:hint="default"/>
      </w:rPr>
    </w:lvl>
  </w:abstractNum>
  <w:abstractNum w:abstractNumId="20" w15:restartNumberingAfterBreak="0">
    <w:nsid w:val="3C793BDF"/>
    <w:multiLevelType w:val="multilevel"/>
    <w:tmpl w:val="3F0AE6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772300F"/>
    <w:multiLevelType w:val="multilevel"/>
    <w:tmpl w:val="C2E2F05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B5C5590"/>
    <w:multiLevelType w:val="multilevel"/>
    <w:tmpl w:val="71763D6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3" w15:restartNumberingAfterBreak="0">
    <w:nsid w:val="58364EC4"/>
    <w:multiLevelType w:val="multilevel"/>
    <w:tmpl w:val="A0206170"/>
    <w:lvl w:ilvl="0">
      <w:start w:val="3"/>
      <w:numFmt w:val="bullet"/>
      <w:lvlText w:val="-"/>
      <w:lvlJc w:val="left"/>
      <w:pPr>
        <w:ind w:left="1080" w:hanging="360"/>
      </w:pPr>
      <w:rPr>
        <w:rFonts w:ascii="Arial" w:hAnsi="Arial" w:cs="Arial" w:hint="default"/>
        <w:b w:val="0"/>
        <w:bCs/>
        <w:sz w:val="21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1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EE1214"/>
    <w:multiLevelType w:val="multilevel"/>
    <w:tmpl w:val="9ECED22C"/>
    <w:lvl w:ilvl="0">
      <w:start w:val="2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F2676F4"/>
    <w:multiLevelType w:val="multilevel"/>
    <w:tmpl w:val="68306DB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E03"/>
    <w:multiLevelType w:val="multilevel"/>
    <w:tmpl w:val="546AC4C8"/>
    <w:lvl w:ilvl="0">
      <w:start w:val="1"/>
      <w:numFmt w:val="bullet"/>
      <w:pStyle w:val="EPOBullet2ndlevel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</w:abstractNum>
  <w:abstractNum w:abstractNumId="27" w15:restartNumberingAfterBreak="0">
    <w:nsid w:val="6CB47941"/>
    <w:multiLevelType w:val="multilevel"/>
    <w:tmpl w:val="87C645C0"/>
    <w:lvl w:ilvl="0">
      <w:start w:val="1"/>
      <w:numFmt w:val="decimal"/>
      <w:pStyle w:val="EPOList-number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397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531"/>
        </w:tabs>
        <w:ind w:left="1531" w:hanging="397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098"/>
        </w:tabs>
        <w:ind w:left="2098" w:hanging="397"/>
      </w:pPr>
      <w:rPr>
        <w:rFonts w:ascii="Arial" w:hAnsi="Arial" w:cs="Arial"/>
      </w:rPr>
    </w:lvl>
    <w:lvl w:ilvl="4">
      <w:start w:val="1"/>
      <w:numFmt w:val="decimal"/>
      <w:lvlText w:val="%5."/>
      <w:lvlJc w:val="left"/>
      <w:pPr>
        <w:tabs>
          <w:tab w:val="num" w:pos="2665"/>
        </w:tabs>
        <w:ind w:left="2665" w:hanging="397"/>
      </w:pPr>
      <w:rPr>
        <w:rFonts w:ascii="Arial" w:hAnsi="Arial" w:cs="Arial"/>
      </w:rPr>
    </w:lvl>
    <w:lvl w:ilvl="5">
      <w:start w:val="1"/>
      <w:numFmt w:val="decimal"/>
      <w:lvlText w:val="%6."/>
      <w:lvlJc w:val="left"/>
      <w:pPr>
        <w:tabs>
          <w:tab w:val="num" w:pos="3231"/>
        </w:tabs>
        <w:ind w:left="3231" w:hanging="396"/>
      </w:pPr>
      <w:rPr>
        <w:rFonts w:ascii="Arial" w:hAnsi="Arial" w:cs="Arial"/>
      </w:rPr>
    </w:lvl>
    <w:lvl w:ilvl="6">
      <w:start w:val="1"/>
      <w:numFmt w:val="decimal"/>
      <w:lvlText w:val="%7."/>
      <w:lvlJc w:val="left"/>
      <w:pPr>
        <w:tabs>
          <w:tab w:val="num" w:pos="3798"/>
        </w:tabs>
        <w:ind w:left="3798" w:hanging="396"/>
      </w:pPr>
      <w:rPr>
        <w:rFonts w:ascii="Arial" w:hAnsi="Arial" w:cs="Arial"/>
      </w:rPr>
    </w:lvl>
    <w:lvl w:ilvl="7">
      <w:start w:val="1"/>
      <w:numFmt w:val="decimal"/>
      <w:lvlText w:val="%8."/>
      <w:lvlJc w:val="left"/>
      <w:pPr>
        <w:tabs>
          <w:tab w:val="num" w:pos="4365"/>
        </w:tabs>
        <w:ind w:left="4365" w:hanging="396"/>
      </w:pPr>
      <w:rPr>
        <w:rFonts w:ascii="Arial" w:hAnsi="Arial" w:cs="Arial"/>
      </w:rPr>
    </w:lvl>
    <w:lvl w:ilvl="8">
      <w:start w:val="1"/>
      <w:numFmt w:val="decimal"/>
      <w:lvlText w:val="%9."/>
      <w:lvlJc w:val="left"/>
      <w:pPr>
        <w:tabs>
          <w:tab w:val="num" w:pos="4932"/>
        </w:tabs>
        <w:ind w:left="4932" w:hanging="397"/>
      </w:pPr>
      <w:rPr>
        <w:rFonts w:ascii="Arial" w:hAnsi="Arial" w:cs="Arial"/>
      </w:rPr>
    </w:lvl>
  </w:abstractNum>
  <w:abstractNum w:abstractNumId="28" w15:restartNumberingAfterBreak="0">
    <w:nsid w:val="76C70CC6"/>
    <w:multiLevelType w:val="multilevel"/>
    <w:tmpl w:val="FACCF4DC"/>
    <w:lvl w:ilvl="0">
      <w:start w:val="1"/>
      <w:numFmt w:val="lowerLetter"/>
      <w:lvlText w:val="(%1)"/>
      <w:lvlJc w:val="left"/>
      <w:pPr>
        <w:ind w:left="360" w:hanging="360"/>
      </w:pPr>
      <w:rPr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Roman"/>
      <w:lvlText w:val="%2."/>
      <w:lvlJc w:val="righ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CE6627"/>
    <w:multiLevelType w:val="hybridMultilevel"/>
    <w:tmpl w:val="35BCB800"/>
    <w:lvl w:ilvl="0" w:tplc="CAF6C2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6D20"/>
    <w:multiLevelType w:val="multilevel"/>
    <w:tmpl w:val="2000E7EE"/>
    <w:lvl w:ilvl="0">
      <w:start w:val="3"/>
      <w:numFmt w:val="lowerLetter"/>
      <w:lvlText w:val="(%1)"/>
      <w:lvlJc w:val="left"/>
      <w:pPr>
        <w:ind w:left="368" w:hanging="360"/>
      </w:pPr>
      <w:rPr>
        <w:rFonts w:hint="default"/>
        <w:b w:val="0"/>
        <w:bCs w:val="0"/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1088" w:hanging="360"/>
      </w:pPr>
      <w:rPr>
        <w:rFonts w:hint="default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18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8" w:hanging="180"/>
      </w:pPr>
      <w:rPr>
        <w:rFonts w:hint="default"/>
      </w:rPr>
    </w:lvl>
  </w:abstractNum>
  <w:num w:numId="1" w16cid:durableId="506556780">
    <w:abstractNumId w:val="12"/>
  </w:num>
  <w:num w:numId="2" w16cid:durableId="1734158168">
    <w:abstractNumId w:val="9"/>
  </w:num>
  <w:num w:numId="3" w16cid:durableId="1296377301">
    <w:abstractNumId w:val="17"/>
  </w:num>
  <w:num w:numId="4" w16cid:durableId="729810650">
    <w:abstractNumId w:val="8"/>
  </w:num>
  <w:num w:numId="5" w16cid:durableId="726802169">
    <w:abstractNumId w:val="18"/>
  </w:num>
  <w:num w:numId="6" w16cid:durableId="1688169496">
    <w:abstractNumId w:val="24"/>
  </w:num>
  <w:num w:numId="7" w16cid:durableId="721056308">
    <w:abstractNumId w:val="16"/>
  </w:num>
  <w:num w:numId="8" w16cid:durableId="132918163">
    <w:abstractNumId w:val="3"/>
  </w:num>
  <w:num w:numId="9" w16cid:durableId="680157196">
    <w:abstractNumId w:val="6"/>
  </w:num>
  <w:num w:numId="10" w16cid:durableId="1355110653">
    <w:abstractNumId w:val="21"/>
  </w:num>
  <w:num w:numId="11" w16cid:durableId="1148091368">
    <w:abstractNumId w:val="1"/>
  </w:num>
  <w:num w:numId="12" w16cid:durableId="1022779398">
    <w:abstractNumId w:val="23"/>
  </w:num>
  <w:num w:numId="13" w16cid:durableId="252594476">
    <w:abstractNumId w:val="22"/>
  </w:num>
  <w:num w:numId="14" w16cid:durableId="1019506049">
    <w:abstractNumId w:val="11"/>
  </w:num>
  <w:num w:numId="15" w16cid:durableId="2044016117">
    <w:abstractNumId w:val="4"/>
  </w:num>
  <w:num w:numId="16" w16cid:durableId="411894524">
    <w:abstractNumId w:val="14"/>
  </w:num>
  <w:num w:numId="17" w16cid:durableId="1445078209">
    <w:abstractNumId w:val="25"/>
  </w:num>
  <w:num w:numId="18" w16cid:durableId="764615414">
    <w:abstractNumId w:val="5"/>
  </w:num>
  <w:num w:numId="19" w16cid:durableId="574516324">
    <w:abstractNumId w:val="10"/>
  </w:num>
  <w:num w:numId="20" w16cid:durableId="1438452410">
    <w:abstractNumId w:val="19"/>
  </w:num>
  <w:num w:numId="21" w16cid:durableId="1868786417">
    <w:abstractNumId w:val="26"/>
  </w:num>
  <w:num w:numId="22" w16cid:durableId="958729220">
    <w:abstractNumId w:val="27"/>
  </w:num>
  <w:num w:numId="23" w16cid:durableId="823275922">
    <w:abstractNumId w:val="7"/>
  </w:num>
  <w:num w:numId="24" w16cid:durableId="72092244">
    <w:abstractNumId w:val="2"/>
  </w:num>
  <w:num w:numId="25" w16cid:durableId="1689912315">
    <w:abstractNumId w:val="15"/>
  </w:num>
  <w:num w:numId="26" w16cid:durableId="949123125">
    <w:abstractNumId w:val="29"/>
  </w:num>
  <w:num w:numId="27" w16cid:durableId="392121730">
    <w:abstractNumId w:val="13"/>
  </w:num>
  <w:num w:numId="28" w16cid:durableId="2105959537">
    <w:abstractNumId w:val="0"/>
  </w:num>
  <w:num w:numId="29" w16cid:durableId="1085373672">
    <w:abstractNumId w:val="30"/>
  </w:num>
  <w:num w:numId="30" w16cid:durableId="1189638596">
    <w:abstractNumId w:val="28"/>
  </w:num>
  <w:num w:numId="31" w16cid:durableId="1455976082">
    <w:abstractNumId w:val="20"/>
  </w:num>
  <w:num w:numId="32" w16cid:durableId="1084376784">
    <w:abstractNumId w:val="6"/>
  </w:num>
  <w:num w:numId="33" w16cid:durableId="748044204">
    <w:abstractNumId w:val="21"/>
  </w:num>
  <w:num w:numId="34" w16cid:durableId="1379623544">
    <w:abstractNumId w:val="29"/>
  </w:num>
  <w:num w:numId="35" w16cid:durableId="9942156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992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ang"/>
    <w:docVar w:name="TermBases" w:val="empty"/>
    <w:docVar w:name="TermBaseURL" w:val="empty"/>
    <w:docVar w:name="TextBases" w:val="multitrans\TextBase TMs\Other|multitrans\TextBase TMs\Patents|multitrans\TextBase TMs\MICADO|multitrans\TextBase TMs\Confidential and appeals|multitrans\TextBase TMs\IT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|multitrans\TextBase TMs\Confidential and appeals|multitrans\TextBase TMs\IT|multitrans\TextBase TMs\MICADO|multitrans\TextBase TMs\Other|multitrans\TextBase TMs\Patents|multitrans\TextBase TMs\Personnel|multitrans\TextBase TMs\RFPSS|multitrans\TextBase TMs\Select Committee|multitrans\TextBase TMs\Temporary textbase|multitrans\TextBase TMs\Tenders and contracts"/>
    <w:docVar w:name="TextBaseURL" w:val="empty"/>
    <w:docVar w:name="UILng" w:val="en"/>
  </w:docVars>
  <w:rsids>
    <w:rsidRoot w:val="005501CA"/>
    <w:rsid w:val="000135DC"/>
    <w:rsid w:val="00022DF6"/>
    <w:rsid w:val="00033C6B"/>
    <w:rsid w:val="00037562"/>
    <w:rsid w:val="000666F0"/>
    <w:rsid w:val="00073A68"/>
    <w:rsid w:val="00085048"/>
    <w:rsid w:val="000873A5"/>
    <w:rsid w:val="000B6EAE"/>
    <w:rsid w:val="000C120E"/>
    <w:rsid w:val="000C5260"/>
    <w:rsid w:val="000E1D4E"/>
    <w:rsid w:val="000F1121"/>
    <w:rsid w:val="000F6ECA"/>
    <w:rsid w:val="00114744"/>
    <w:rsid w:val="0014039F"/>
    <w:rsid w:val="00142E8E"/>
    <w:rsid w:val="00147585"/>
    <w:rsid w:val="00150DDA"/>
    <w:rsid w:val="00154000"/>
    <w:rsid w:val="00180996"/>
    <w:rsid w:val="001A008B"/>
    <w:rsid w:val="001A0E21"/>
    <w:rsid w:val="001B393F"/>
    <w:rsid w:val="001D4AB1"/>
    <w:rsid w:val="001D5E4C"/>
    <w:rsid w:val="001E19E7"/>
    <w:rsid w:val="0021730E"/>
    <w:rsid w:val="00231408"/>
    <w:rsid w:val="00233EF9"/>
    <w:rsid w:val="002560E5"/>
    <w:rsid w:val="00262AD3"/>
    <w:rsid w:val="00265BEA"/>
    <w:rsid w:val="00275A93"/>
    <w:rsid w:val="0027744C"/>
    <w:rsid w:val="00281F3B"/>
    <w:rsid w:val="0028310F"/>
    <w:rsid w:val="00285F64"/>
    <w:rsid w:val="00287879"/>
    <w:rsid w:val="00296487"/>
    <w:rsid w:val="00297EAE"/>
    <w:rsid w:val="002A54F7"/>
    <w:rsid w:val="002A6204"/>
    <w:rsid w:val="002C6DBB"/>
    <w:rsid w:val="002E236A"/>
    <w:rsid w:val="002F4143"/>
    <w:rsid w:val="002F539D"/>
    <w:rsid w:val="002F6A96"/>
    <w:rsid w:val="002F73CC"/>
    <w:rsid w:val="00302446"/>
    <w:rsid w:val="00303181"/>
    <w:rsid w:val="0031398F"/>
    <w:rsid w:val="00314714"/>
    <w:rsid w:val="003357BF"/>
    <w:rsid w:val="003378BA"/>
    <w:rsid w:val="00341381"/>
    <w:rsid w:val="0035579C"/>
    <w:rsid w:val="00364836"/>
    <w:rsid w:val="00385404"/>
    <w:rsid w:val="003973B2"/>
    <w:rsid w:val="003A065C"/>
    <w:rsid w:val="003A6D01"/>
    <w:rsid w:val="003B044C"/>
    <w:rsid w:val="003B45BE"/>
    <w:rsid w:val="003B79D2"/>
    <w:rsid w:val="003D5E46"/>
    <w:rsid w:val="003D7CE7"/>
    <w:rsid w:val="003E3987"/>
    <w:rsid w:val="003F0376"/>
    <w:rsid w:val="00402317"/>
    <w:rsid w:val="0041700E"/>
    <w:rsid w:val="00422CB7"/>
    <w:rsid w:val="0042395A"/>
    <w:rsid w:val="00436AF3"/>
    <w:rsid w:val="00444E00"/>
    <w:rsid w:val="00457F57"/>
    <w:rsid w:val="0046577A"/>
    <w:rsid w:val="00474136"/>
    <w:rsid w:val="00480531"/>
    <w:rsid w:val="004812C9"/>
    <w:rsid w:val="00483893"/>
    <w:rsid w:val="00483A44"/>
    <w:rsid w:val="004869B1"/>
    <w:rsid w:val="00486C37"/>
    <w:rsid w:val="00496DC1"/>
    <w:rsid w:val="004B2CD7"/>
    <w:rsid w:val="004B3066"/>
    <w:rsid w:val="004C2E11"/>
    <w:rsid w:val="004C5416"/>
    <w:rsid w:val="004D4BBC"/>
    <w:rsid w:val="004E27A5"/>
    <w:rsid w:val="004E4DE3"/>
    <w:rsid w:val="004E5F2E"/>
    <w:rsid w:val="004F6588"/>
    <w:rsid w:val="004F7326"/>
    <w:rsid w:val="005021CD"/>
    <w:rsid w:val="00517979"/>
    <w:rsid w:val="0052357D"/>
    <w:rsid w:val="0052598F"/>
    <w:rsid w:val="005501CA"/>
    <w:rsid w:val="00560919"/>
    <w:rsid w:val="005639DA"/>
    <w:rsid w:val="005A1403"/>
    <w:rsid w:val="005A3AB5"/>
    <w:rsid w:val="005C4287"/>
    <w:rsid w:val="005C5C7D"/>
    <w:rsid w:val="005F137E"/>
    <w:rsid w:val="006019E7"/>
    <w:rsid w:val="00624C1B"/>
    <w:rsid w:val="00640A5B"/>
    <w:rsid w:val="00642F07"/>
    <w:rsid w:val="0065269B"/>
    <w:rsid w:val="0067101E"/>
    <w:rsid w:val="006A7FA3"/>
    <w:rsid w:val="006B1779"/>
    <w:rsid w:val="006B54D1"/>
    <w:rsid w:val="006C001D"/>
    <w:rsid w:val="006C24BF"/>
    <w:rsid w:val="006C40F1"/>
    <w:rsid w:val="006D435F"/>
    <w:rsid w:val="006D5A11"/>
    <w:rsid w:val="006E4215"/>
    <w:rsid w:val="006E6611"/>
    <w:rsid w:val="006E6E24"/>
    <w:rsid w:val="006E751D"/>
    <w:rsid w:val="00701D6F"/>
    <w:rsid w:val="007121FE"/>
    <w:rsid w:val="00743523"/>
    <w:rsid w:val="00744423"/>
    <w:rsid w:val="00751AC0"/>
    <w:rsid w:val="0075231A"/>
    <w:rsid w:val="00760B1D"/>
    <w:rsid w:val="00764C6F"/>
    <w:rsid w:val="00764DE9"/>
    <w:rsid w:val="0077047D"/>
    <w:rsid w:val="007709BF"/>
    <w:rsid w:val="00785A54"/>
    <w:rsid w:val="007866DC"/>
    <w:rsid w:val="007A2C89"/>
    <w:rsid w:val="007A4A96"/>
    <w:rsid w:val="007B3921"/>
    <w:rsid w:val="007B49EB"/>
    <w:rsid w:val="007C2532"/>
    <w:rsid w:val="007D5059"/>
    <w:rsid w:val="007E287C"/>
    <w:rsid w:val="007E2D89"/>
    <w:rsid w:val="007F2C55"/>
    <w:rsid w:val="007F5696"/>
    <w:rsid w:val="00802BCF"/>
    <w:rsid w:val="00804DAA"/>
    <w:rsid w:val="008134C8"/>
    <w:rsid w:val="008209D7"/>
    <w:rsid w:val="00825315"/>
    <w:rsid w:val="00831AB1"/>
    <w:rsid w:val="00832659"/>
    <w:rsid w:val="0084450F"/>
    <w:rsid w:val="008558AD"/>
    <w:rsid w:val="00861C5C"/>
    <w:rsid w:val="00873D48"/>
    <w:rsid w:val="00876D73"/>
    <w:rsid w:val="008A40DD"/>
    <w:rsid w:val="008A598C"/>
    <w:rsid w:val="008A7B76"/>
    <w:rsid w:val="008E2128"/>
    <w:rsid w:val="008F163F"/>
    <w:rsid w:val="008F6C69"/>
    <w:rsid w:val="008F76B0"/>
    <w:rsid w:val="0091475B"/>
    <w:rsid w:val="0093093E"/>
    <w:rsid w:val="00931E35"/>
    <w:rsid w:val="00934E5D"/>
    <w:rsid w:val="009601FF"/>
    <w:rsid w:val="00972628"/>
    <w:rsid w:val="009873ED"/>
    <w:rsid w:val="00992243"/>
    <w:rsid w:val="009A3592"/>
    <w:rsid w:val="009C1898"/>
    <w:rsid w:val="009F558F"/>
    <w:rsid w:val="00A02D91"/>
    <w:rsid w:val="00A05DA3"/>
    <w:rsid w:val="00A200DD"/>
    <w:rsid w:val="00A21D21"/>
    <w:rsid w:val="00A24987"/>
    <w:rsid w:val="00A359D0"/>
    <w:rsid w:val="00A36DFA"/>
    <w:rsid w:val="00A440EE"/>
    <w:rsid w:val="00A50E12"/>
    <w:rsid w:val="00A55D8A"/>
    <w:rsid w:val="00AA3D64"/>
    <w:rsid w:val="00AB2587"/>
    <w:rsid w:val="00AB69CF"/>
    <w:rsid w:val="00AB7BAF"/>
    <w:rsid w:val="00AC662F"/>
    <w:rsid w:val="00AD1B5D"/>
    <w:rsid w:val="00AE75FA"/>
    <w:rsid w:val="00B0687A"/>
    <w:rsid w:val="00B13AAF"/>
    <w:rsid w:val="00B16E3B"/>
    <w:rsid w:val="00B17879"/>
    <w:rsid w:val="00B20A06"/>
    <w:rsid w:val="00B22A44"/>
    <w:rsid w:val="00B34800"/>
    <w:rsid w:val="00B71E38"/>
    <w:rsid w:val="00B8558F"/>
    <w:rsid w:val="00B865C6"/>
    <w:rsid w:val="00B87F70"/>
    <w:rsid w:val="00BA24C4"/>
    <w:rsid w:val="00BC09D9"/>
    <w:rsid w:val="00BC1FC1"/>
    <w:rsid w:val="00BD26AF"/>
    <w:rsid w:val="00BD3E53"/>
    <w:rsid w:val="00BD404D"/>
    <w:rsid w:val="00BE2D25"/>
    <w:rsid w:val="00BF2156"/>
    <w:rsid w:val="00BF537E"/>
    <w:rsid w:val="00C01E5C"/>
    <w:rsid w:val="00C07FE7"/>
    <w:rsid w:val="00C14FAC"/>
    <w:rsid w:val="00C172FE"/>
    <w:rsid w:val="00C26190"/>
    <w:rsid w:val="00C337CF"/>
    <w:rsid w:val="00C47D3A"/>
    <w:rsid w:val="00C60CF7"/>
    <w:rsid w:val="00C60EEA"/>
    <w:rsid w:val="00C62F4F"/>
    <w:rsid w:val="00C673D5"/>
    <w:rsid w:val="00C67635"/>
    <w:rsid w:val="00C679E3"/>
    <w:rsid w:val="00C7091D"/>
    <w:rsid w:val="00C8365D"/>
    <w:rsid w:val="00CA57E7"/>
    <w:rsid w:val="00CA634B"/>
    <w:rsid w:val="00CB561A"/>
    <w:rsid w:val="00CB734A"/>
    <w:rsid w:val="00CD0402"/>
    <w:rsid w:val="00CD136D"/>
    <w:rsid w:val="00CF4270"/>
    <w:rsid w:val="00D04CF8"/>
    <w:rsid w:val="00D21FBA"/>
    <w:rsid w:val="00D22D1F"/>
    <w:rsid w:val="00D26641"/>
    <w:rsid w:val="00D34136"/>
    <w:rsid w:val="00D344C4"/>
    <w:rsid w:val="00D355E9"/>
    <w:rsid w:val="00D446BA"/>
    <w:rsid w:val="00D65E31"/>
    <w:rsid w:val="00D751AE"/>
    <w:rsid w:val="00D80CEF"/>
    <w:rsid w:val="00DA11AD"/>
    <w:rsid w:val="00DA4E06"/>
    <w:rsid w:val="00DC7237"/>
    <w:rsid w:val="00DD5408"/>
    <w:rsid w:val="00DF1361"/>
    <w:rsid w:val="00E0196B"/>
    <w:rsid w:val="00E053D4"/>
    <w:rsid w:val="00E13BFB"/>
    <w:rsid w:val="00E13CA8"/>
    <w:rsid w:val="00E1752B"/>
    <w:rsid w:val="00E27F3B"/>
    <w:rsid w:val="00E328BD"/>
    <w:rsid w:val="00E3677A"/>
    <w:rsid w:val="00E43292"/>
    <w:rsid w:val="00E518CC"/>
    <w:rsid w:val="00E5717B"/>
    <w:rsid w:val="00E66186"/>
    <w:rsid w:val="00E9528F"/>
    <w:rsid w:val="00E960A9"/>
    <w:rsid w:val="00EA3C48"/>
    <w:rsid w:val="00EA6E98"/>
    <w:rsid w:val="00EC135F"/>
    <w:rsid w:val="00ED34BC"/>
    <w:rsid w:val="00ED6A9A"/>
    <w:rsid w:val="00EF15F7"/>
    <w:rsid w:val="00EF451A"/>
    <w:rsid w:val="00EF5237"/>
    <w:rsid w:val="00EF579E"/>
    <w:rsid w:val="00F03184"/>
    <w:rsid w:val="00F217C9"/>
    <w:rsid w:val="00F30A8D"/>
    <w:rsid w:val="00F329C2"/>
    <w:rsid w:val="00F459FD"/>
    <w:rsid w:val="00F4696B"/>
    <w:rsid w:val="00F46A52"/>
    <w:rsid w:val="00F608F1"/>
    <w:rsid w:val="00F627C2"/>
    <w:rsid w:val="00F704DD"/>
    <w:rsid w:val="00F80F33"/>
    <w:rsid w:val="00F87489"/>
    <w:rsid w:val="00FB4F72"/>
    <w:rsid w:val="00FC7C12"/>
    <w:rsid w:val="00FF545F"/>
    <w:rsid w:val="08ED4358"/>
    <w:rsid w:val="11A7D68A"/>
    <w:rsid w:val="1E01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75CDA"/>
  <w15:docId w15:val="{CCB31CA7-8FEF-4885-8E2D-CB37EB1C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9E7"/>
    <w:pPr>
      <w:widowControl w:val="0"/>
    </w:pPr>
    <w:rPr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4"/>
        <w:tab w:val="left" w:pos="9070"/>
        <w:tab w:val="left" w:pos="9637"/>
      </w:tabs>
      <w:jc w:val="both"/>
      <w:outlineLvl w:val="0"/>
    </w:pPr>
    <w:rPr>
      <w:rFonts w:ascii="Helvetica" w:hAnsi="Helvetica"/>
      <w:b/>
      <w:bCs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5231A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5231A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5231A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5231A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5231A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5231A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5231A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5231A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</w:style>
  <w:style w:type="character" w:styleId="PageNumber">
    <w:name w:val="page number"/>
    <w:basedOn w:val="DefaultParagraphFont"/>
    <w:qFormat/>
  </w:style>
  <w:style w:type="character" w:styleId="Hyperlink">
    <w:name w:val="Hyperlink"/>
    <w:basedOn w:val="DefaultParagraphFont"/>
    <w:rsid w:val="00867F65"/>
    <w:rPr>
      <w:color w:val="0000FF"/>
      <w:u w:val="single"/>
    </w:rPr>
  </w:style>
  <w:style w:type="character" w:styleId="CommentReference">
    <w:name w:val="annotation reference"/>
    <w:basedOn w:val="DefaultParagraphFont"/>
    <w:semiHidden/>
    <w:qFormat/>
    <w:rsid w:val="00F43C3F"/>
    <w:rPr>
      <w:sz w:val="16"/>
      <w:szCs w:val="16"/>
    </w:rPr>
  </w:style>
  <w:style w:type="character" w:customStyle="1" w:styleId="COPara2Char">
    <w:name w:val="CO Para 2 Char"/>
    <w:basedOn w:val="DefaultParagraphFont"/>
    <w:link w:val="COPara2"/>
    <w:qFormat/>
    <w:rsid w:val="00001836"/>
    <w:rPr>
      <w:rFonts w:ascii="Arial" w:hAnsi="Arial" w:cs="Arial"/>
      <w:lang w:val="en-GB" w:eastAsia="de-DE" w:bidi="ar-SA"/>
    </w:rPr>
  </w:style>
  <w:style w:type="character" w:customStyle="1" w:styleId="COXNormalChar">
    <w:name w:val="CO X Normal Char"/>
    <w:basedOn w:val="DefaultParagraphFont"/>
    <w:link w:val="COXNormal"/>
    <w:qFormat/>
    <w:rsid w:val="00001836"/>
    <w:rPr>
      <w:rFonts w:ascii="Arial" w:hAnsi="Arial" w:cs="Arial"/>
      <w:lang w:val="en-GB" w:eastAsia="de-DE" w:bidi="ar-SA"/>
    </w:rPr>
  </w:style>
  <w:style w:type="character" w:customStyle="1" w:styleId="EPONormalChar">
    <w:name w:val="EPONormal Char"/>
    <w:basedOn w:val="DefaultParagraphFont"/>
    <w:link w:val="EPONormal"/>
    <w:qFormat/>
    <w:rsid w:val="009663EC"/>
    <w:rPr>
      <w:rFonts w:ascii="Arial" w:hAnsi="Arial" w:cs="Arial"/>
      <w:b/>
      <w:bCs/>
      <w:sz w:val="24"/>
      <w:u w:val="single"/>
      <w:lang w:val="en-US" w:eastAsia="en-US"/>
    </w:rPr>
  </w:style>
  <w:style w:type="character" w:customStyle="1" w:styleId="EPODocNormalChar">
    <w:name w:val="EPODocNormal Char"/>
    <w:basedOn w:val="DefaultParagraphFont"/>
    <w:link w:val="EPODocNormal"/>
    <w:qFormat/>
    <w:rsid w:val="009663EC"/>
    <w:rPr>
      <w:rFonts w:ascii="Arial" w:hAnsi="Arial" w:cs="Arial"/>
      <w:b/>
      <w:bCs/>
      <w:u w:val="single"/>
      <w:lang w:val="en-US" w:eastAsia="en-US"/>
    </w:rPr>
  </w:style>
  <w:style w:type="character" w:customStyle="1" w:styleId="EPODocHeading1Char">
    <w:name w:val="EPODocHeading1 Char"/>
    <w:basedOn w:val="DefaultParagraphFont"/>
    <w:link w:val="EPODocHeading1"/>
    <w:qFormat/>
    <w:rsid w:val="009663EC"/>
    <w:rPr>
      <w:rFonts w:ascii="Arial" w:hAnsi="Arial" w:cs="Arial"/>
      <w:b/>
      <w:bCs/>
      <w:u w:val="single"/>
      <w:lang w:val="en-US" w:eastAsia="en-US"/>
    </w:rPr>
  </w:style>
  <w:style w:type="character" w:customStyle="1" w:styleId="EPOBulletChar">
    <w:name w:val="EPOBullet Char"/>
    <w:basedOn w:val="DefaultParagraphFont"/>
    <w:link w:val="EPOBullet"/>
    <w:qFormat/>
    <w:rsid w:val="009663EC"/>
    <w:rPr>
      <w:rFonts w:ascii="Arial" w:hAnsi="Arial" w:cs="Arial"/>
      <w:b/>
      <w:bCs/>
      <w:u w:val="single"/>
      <w:lang w:val="en-US" w:eastAsia="en-US"/>
    </w:rPr>
  </w:style>
  <w:style w:type="character" w:customStyle="1" w:styleId="EPOListChar">
    <w:name w:val="EPOList Char"/>
    <w:basedOn w:val="DefaultParagraphFont"/>
    <w:link w:val="EPOList"/>
    <w:qFormat/>
    <w:rsid w:val="009663EC"/>
    <w:rPr>
      <w:rFonts w:ascii="Arial" w:hAnsi="Arial" w:cs="Arial"/>
      <w:b/>
      <w:bCs/>
      <w:u w:val="single"/>
      <w:lang w:val="en-US" w:eastAsia="en-US"/>
    </w:rPr>
  </w:style>
  <w:style w:type="character" w:customStyle="1" w:styleId="EPODocHeading2Char">
    <w:name w:val="EPODocHeading2 Char"/>
    <w:basedOn w:val="DefaultParagraphFont"/>
    <w:link w:val="EPODocHeading2"/>
    <w:qFormat/>
    <w:rsid w:val="007415A7"/>
    <w:rPr>
      <w:rFonts w:ascii="Arial" w:hAnsi="Arial" w:cs="Arial"/>
      <w:b/>
      <w:caps/>
      <w:sz w:val="24"/>
      <w:u w:val="single"/>
      <w:lang w:val="en-US" w:eastAsia="en-US"/>
    </w:rPr>
  </w:style>
  <w:style w:type="character" w:customStyle="1" w:styleId="EPODocHeading3Char">
    <w:name w:val="EPODocHeading3 Char"/>
    <w:basedOn w:val="DefaultParagraphFont"/>
    <w:link w:val="EPODocHeading3"/>
    <w:qFormat/>
    <w:rsid w:val="007415A7"/>
    <w:rPr>
      <w:rFonts w:ascii="Arial" w:hAnsi="Arial" w:cs="Arial"/>
      <w:b/>
      <w:sz w:val="24"/>
      <w:u w:val="single"/>
      <w:lang w:val="en-US" w:eastAsia="en-US"/>
    </w:rPr>
  </w:style>
  <w:style w:type="character" w:customStyle="1" w:styleId="EPODocHeading4Char">
    <w:name w:val="EPODocHeading4 Char"/>
    <w:basedOn w:val="DefaultParagraphFont"/>
    <w:link w:val="EPODocHeading4"/>
    <w:qFormat/>
    <w:rsid w:val="007415A7"/>
    <w:rPr>
      <w:rFonts w:ascii="Arial" w:hAnsi="Arial" w:cs="Arial"/>
      <w:b/>
      <w:sz w:val="24"/>
      <w:u w:val="single"/>
      <w:lang w:val="en-US" w:eastAsia="en-US"/>
    </w:rPr>
  </w:style>
  <w:style w:type="character" w:customStyle="1" w:styleId="EPODocBulletChar">
    <w:name w:val="EPODocBullet Char"/>
    <w:basedOn w:val="DefaultParagraphFont"/>
    <w:link w:val="EPODocBullet"/>
    <w:qFormat/>
    <w:rsid w:val="007415A7"/>
    <w:rPr>
      <w:rFonts w:ascii="Arial" w:hAnsi="Arial" w:cs="Arial"/>
      <w:sz w:val="24"/>
      <w:u w:val="single"/>
      <w:lang w:val="en-US" w:eastAsia="en-US"/>
    </w:rPr>
  </w:style>
  <w:style w:type="character" w:customStyle="1" w:styleId="EPODocListChar">
    <w:name w:val="EPODocList Char"/>
    <w:basedOn w:val="DefaultParagraphFont"/>
    <w:link w:val="EPODocList"/>
    <w:qFormat/>
    <w:rsid w:val="007415A7"/>
    <w:rPr>
      <w:rFonts w:ascii="Arial" w:hAnsi="Arial" w:cs="Arial"/>
      <w:sz w:val="24"/>
      <w:u w:val="single"/>
      <w:lang w:val="en-US" w:eastAsia="en-US"/>
    </w:rPr>
  </w:style>
  <w:style w:type="character" w:customStyle="1" w:styleId="SubtitleChar">
    <w:name w:val="Subtitle Char"/>
    <w:basedOn w:val="DefaultParagraphFont"/>
    <w:link w:val="Subtitle"/>
    <w:qFormat/>
    <w:rsid w:val="007415A7"/>
    <w:rPr>
      <w:rFonts w:ascii="Arial" w:hAnsi="Arial" w:cs="Arial"/>
      <w:b/>
      <w:color w:val="FF0000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qFormat/>
    <w:rsid w:val="00733370"/>
    <w:rPr>
      <w:lang w:val="en-US" w:eastAsia="en-US"/>
    </w:rPr>
  </w:style>
  <w:style w:type="character" w:styleId="FollowedHyperlink">
    <w:name w:val="FollowedHyperlink"/>
    <w:basedOn w:val="DefaultParagraphFont"/>
    <w:rsid w:val="00710460"/>
    <w:rPr>
      <w:color w:val="800080" w:themeColor="followedHyperlink"/>
      <w:u w:val="single"/>
    </w:rPr>
  </w:style>
  <w:style w:type="character" w:customStyle="1" w:styleId="EndnoteCharacters">
    <w:name w:val="End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a">
    <w:name w:val="_"/>
    <w:basedOn w:val="Normal"/>
    <w:qFormat/>
    <w:pPr>
      <w:ind w:left="566" w:hanging="566"/>
    </w:pPr>
  </w:style>
  <w:style w:type="paragraph" w:styleId="BodyTextIndent">
    <w:name w:val="Body Text Indent"/>
    <w:basedOn w:val="Normal"/>
    <w:pPr>
      <w:ind w:left="60"/>
    </w:pPr>
    <w:rPr>
      <w:rFonts w:ascii="Arial" w:hAnsi="Arial"/>
      <w:sz w:val="24"/>
    </w:rPr>
  </w:style>
  <w:style w:type="paragraph" w:styleId="BodyTextIndent2">
    <w:name w:val="Body Text Indent 2"/>
    <w:basedOn w:val="Normal"/>
    <w:qFormat/>
    <w:pPr>
      <w:ind w:left="720" w:hanging="658"/>
    </w:pPr>
    <w:rPr>
      <w:rFonts w:ascii="Arial" w:hAnsi="Arial"/>
      <w:sz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qFormat/>
    <w:rsid w:val="00F43C3F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qFormat/>
    <w:rsid w:val="00F43C3F"/>
    <w:rPr>
      <w:szCs w:val="20"/>
    </w:rPr>
  </w:style>
  <w:style w:type="paragraph" w:styleId="CommentSubject">
    <w:name w:val="annotation subject"/>
    <w:basedOn w:val="CommentText"/>
    <w:next w:val="CommentText"/>
    <w:semiHidden/>
    <w:qFormat/>
    <w:rsid w:val="00F43C3F"/>
    <w:rPr>
      <w:b/>
      <w:bCs/>
    </w:rPr>
  </w:style>
  <w:style w:type="paragraph" w:customStyle="1" w:styleId="COXNormal">
    <w:name w:val="CO X Normal"/>
    <w:link w:val="COXNormalChar"/>
    <w:qFormat/>
    <w:rsid w:val="00001836"/>
    <w:pPr>
      <w:jc w:val="both"/>
    </w:pPr>
    <w:rPr>
      <w:rFonts w:ascii="Arial" w:hAnsi="Arial" w:cs="Arial"/>
      <w:lang w:eastAsia="de-DE"/>
    </w:rPr>
  </w:style>
  <w:style w:type="paragraph" w:customStyle="1" w:styleId="COPara2">
    <w:name w:val="CO Para 2"/>
    <w:basedOn w:val="COXNormal"/>
    <w:link w:val="COPara2Char"/>
    <w:qFormat/>
    <w:rsid w:val="00001836"/>
    <w:pPr>
      <w:tabs>
        <w:tab w:val="left" w:pos="1134"/>
      </w:tabs>
      <w:spacing w:after="200"/>
      <w:ind w:left="1134" w:hanging="567"/>
      <w:contextualSpacing/>
    </w:pPr>
  </w:style>
  <w:style w:type="paragraph" w:customStyle="1" w:styleId="COPara1B">
    <w:name w:val="CO Para 1 B"/>
    <w:basedOn w:val="COXNormal"/>
    <w:qFormat/>
    <w:rsid w:val="00001836"/>
    <w:pPr>
      <w:tabs>
        <w:tab w:val="left" w:pos="567"/>
      </w:tabs>
      <w:spacing w:after="200"/>
      <w:ind w:left="567" w:hanging="567"/>
    </w:pPr>
    <w:rPr>
      <w:b/>
    </w:rPr>
  </w:style>
  <w:style w:type="paragraph" w:customStyle="1" w:styleId="EPONormal">
    <w:name w:val="EPONormal"/>
    <w:basedOn w:val="Normal"/>
    <w:link w:val="EPONormalChar"/>
    <w:qFormat/>
    <w:rsid w:val="009663EC"/>
    <w:pPr>
      <w:jc w:val="center"/>
    </w:pPr>
    <w:rPr>
      <w:rFonts w:ascii="Arial" w:hAnsi="Arial" w:cs="Arial"/>
      <w:b/>
      <w:bCs/>
      <w:sz w:val="24"/>
      <w:szCs w:val="20"/>
      <w:u w:val="single"/>
    </w:rPr>
  </w:style>
  <w:style w:type="paragraph" w:customStyle="1" w:styleId="EPODocNormal">
    <w:name w:val="EPODocNormal"/>
    <w:basedOn w:val="Normal"/>
    <w:link w:val="EPODocNormalChar"/>
    <w:qFormat/>
    <w:rsid w:val="009663EC"/>
    <w:pPr>
      <w:jc w:val="center"/>
    </w:pPr>
    <w:rPr>
      <w:rFonts w:ascii="Arial" w:hAnsi="Arial" w:cs="Arial"/>
      <w:b/>
      <w:bCs/>
      <w:szCs w:val="20"/>
      <w:u w:val="single"/>
    </w:rPr>
  </w:style>
  <w:style w:type="paragraph" w:customStyle="1" w:styleId="EPODocHeading1">
    <w:name w:val="EPODocHeading1"/>
    <w:basedOn w:val="Normal"/>
    <w:link w:val="EPODocHeading1Char"/>
    <w:qFormat/>
    <w:rsid w:val="009663EC"/>
    <w:pPr>
      <w:jc w:val="center"/>
    </w:pPr>
    <w:rPr>
      <w:rFonts w:ascii="Arial" w:hAnsi="Arial" w:cs="Arial"/>
      <w:b/>
      <w:bCs/>
      <w:szCs w:val="20"/>
      <w:u w:val="single"/>
    </w:rPr>
  </w:style>
  <w:style w:type="paragraph" w:customStyle="1" w:styleId="EPOBullet">
    <w:name w:val="EPOBullet"/>
    <w:basedOn w:val="Normal"/>
    <w:link w:val="EPOBulletChar"/>
    <w:qFormat/>
    <w:rsid w:val="009663EC"/>
    <w:pPr>
      <w:jc w:val="center"/>
    </w:pPr>
    <w:rPr>
      <w:rFonts w:ascii="Arial" w:hAnsi="Arial" w:cs="Arial"/>
      <w:b/>
      <w:bCs/>
      <w:szCs w:val="20"/>
      <w:u w:val="single"/>
    </w:rPr>
  </w:style>
  <w:style w:type="paragraph" w:customStyle="1" w:styleId="EPOList">
    <w:name w:val="EPOList"/>
    <w:basedOn w:val="Normal"/>
    <w:link w:val="EPOListChar"/>
    <w:qFormat/>
    <w:rsid w:val="009663EC"/>
    <w:pPr>
      <w:jc w:val="center"/>
    </w:pPr>
    <w:rPr>
      <w:rFonts w:ascii="Arial" w:hAnsi="Arial" w:cs="Arial"/>
      <w:b/>
      <w:bCs/>
      <w:szCs w:val="20"/>
      <w:u w:val="single"/>
    </w:rPr>
  </w:style>
  <w:style w:type="paragraph" w:customStyle="1" w:styleId="EPODocHeading2">
    <w:name w:val="EPODocHeading2"/>
    <w:basedOn w:val="EPONormal"/>
    <w:next w:val="EPODocNormal"/>
    <w:link w:val="EPODocHeading2Char"/>
    <w:qFormat/>
    <w:rsid w:val="007415A7"/>
    <w:pPr>
      <w:spacing w:before="240" w:after="240"/>
      <w:jc w:val="both"/>
      <w:outlineLvl w:val="1"/>
    </w:pPr>
    <w:rPr>
      <w:bCs w:val="0"/>
      <w:caps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7415A7"/>
    <w:pPr>
      <w:spacing w:before="240" w:after="240"/>
      <w:jc w:val="both"/>
      <w:outlineLvl w:val="2"/>
    </w:pPr>
    <w:rPr>
      <w:bCs w:val="0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7415A7"/>
    <w:pPr>
      <w:spacing w:before="240" w:after="240"/>
      <w:jc w:val="both"/>
      <w:outlineLvl w:val="3"/>
    </w:pPr>
    <w:rPr>
      <w:bCs w:val="0"/>
    </w:rPr>
  </w:style>
  <w:style w:type="paragraph" w:customStyle="1" w:styleId="EPODocBullet">
    <w:name w:val="EPODocBullet"/>
    <w:basedOn w:val="EPONormal"/>
    <w:link w:val="EPODocBulletChar"/>
    <w:qFormat/>
    <w:rsid w:val="007415A7"/>
    <w:pPr>
      <w:jc w:val="both"/>
    </w:pPr>
    <w:rPr>
      <w:b w:val="0"/>
      <w:bCs w:val="0"/>
    </w:rPr>
  </w:style>
  <w:style w:type="paragraph" w:customStyle="1" w:styleId="EPODocList">
    <w:name w:val="EPODocList"/>
    <w:basedOn w:val="EPONormal"/>
    <w:link w:val="EPODocListChar"/>
    <w:qFormat/>
    <w:rsid w:val="007415A7"/>
    <w:pPr>
      <w:jc w:val="both"/>
    </w:pPr>
    <w:rPr>
      <w:b w:val="0"/>
      <w:bCs w:val="0"/>
    </w:rPr>
  </w:style>
  <w:style w:type="paragraph" w:styleId="Subtitle">
    <w:name w:val="Subtitle"/>
    <w:basedOn w:val="Normal"/>
    <w:link w:val="SubtitleChar"/>
    <w:qFormat/>
    <w:rsid w:val="007415A7"/>
    <w:pPr>
      <w:widowControl/>
      <w:outlineLvl w:val="1"/>
    </w:pPr>
    <w:rPr>
      <w:rFonts w:ascii="Arial" w:hAnsi="Arial" w:cs="Arial"/>
      <w:b/>
      <w:color w:val="FF0000"/>
      <w:sz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A14A7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33370"/>
    <w:rPr>
      <w:szCs w:val="20"/>
    </w:rPr>
  </w:style>
  <w:style w:type="paragraph" w:styleId="Revision">
    <w:name w:val="Revision"/>
    <w:uiPriority w:val="99"/>
    <w:semiHidden/>
    <w:qFormat/>
    <w:rsid w:val="00FD5528"/>
    <w:rPr>
      <w:szCs w:val="24"/>
      <w:lang w:val="en-US" w:eastAsia="en-US"/>
    </w:rPr>
  </w:style>
  <w:style w:type="paragraph" w:customStyle="1" w:styleId="EPONormal0">
    <w:name w:val="EPO Normal"/>
    <w:basedOn w:val="Normal"/>
    <w:qFormat/>
    <w:rsid w:val="0075231A"/>
    <w:pPr>
      <w:spacing w:line="287" w:lineRule="auto"/>
      <w:jc w:val="both"/>
    </w:pPr>
    <w:rPr>
      <w:rFonts w:ascii="Arial" w:hAnsi="Arial" w:cs="Arial"/>
      <w:sz w:val="22"/>
    </w:rPr>
  </w:style>
  <w:style w:type="paragraph" w:customStyle="1" w:styleId="EPOSubheading11pt">
    <w:name w:val="EPO Subheading 11pt"/>
    <w:basedOn w:val="Normal"/>
    <w:qFormat/>
    <w:rsid w:val="0075231A"/>
    <w:pPr>
      <w:keepNext/>
      <w:spacing w:before="220" w:after="220" w:line="287" w:lineRule="auto"/>
    </w:pPr>
    <w:rPr>
      <w:rFonts w:ascii="Arial" w:hAnsi="Arial" w:cs="Arial"/>
      <w:b/>
      <w:sz w:val="22"/>
    </w:rPr>
  </w:style>
  <w:style w:type="paragraph" w:customStyle="1" w:styleId="EPOFootnote">
    <w:name w:val="EPO Footnote"/>
    <w:basedOn w:val="Normal"/>
    <w:qFormat/>
    <w:rsid w:val="0075231A"/>
    <w:pPr>
      <w:spacing w:line="287" w:lineRule="auto"/>
      <w:jc w:val="both"/>
    </w:pPr>
    <w:rPr>
      <w:rFonts w:ascii="Arial" w:hAnsi="Arial" w:cs="Arial"/>
      <w:sz w:val="16"/>
    </w:rPr>
  </w:style>
  <w:style w:type="paragraph" w:customStyle="1" w:styleId="EPOFooter">
    <w:name w:val="EPO Footer"/>
    <w:basedOn w:val="Normal"/>
    <w:qFormat/>
    <w:rsid w:val="0075231A"/>
    <w:pPr>
      <w:spacing w:line="287" w:lineRule="auto"/>
    </w:pPr>
    <w:rPr>
      <w:rFonts w:ascii="Arial" w:hAnsi="Arial" w:cs="Arial"/>
      <w:sz w:val="16"/>
    </w:rPr>
  </w:style>
  <w:style w:type="paragraph" w:customStyle="1" w:styleId="EPOHeader">
    <w:name w:val="EPO Header"/>
    <w:basedOn w:val="Normal"/>
    <w:qFormat/>
    <w:rsid w:val="0075231A"/>
    <w:pPr>
      <w:spacing w:line="287" w:lineRule="auto"/>
    </w:pPr>
    <w:rPr>
      <w:rFonts w:ascii="Arial" w:hAnsi="Arial" w:cs="Arial"/>
      <w:sz w:val="16"/>
    </w:rPr>
  </w:style>
  <w:style w:type="paragraph" w:customStyle="1" w:styleId="EPOSubheading14pt">
    <w:name w:val="EPO Subheading 14pt"/>
    <w:basedOn w:val="Normal"/>
    <w:qFormat/>
    <w:rsid w:val="0075231A"/>
    <w:pPr>
      <w:keepNext/>
      <w:spacing w:before="220" w:after="220" w:line="287" w:lineRule="auto"/>
    </w:pPr>
    <w:rPr>
      <w:rFonts w:ascii="Arial" w:hAnsi="Arial" w:cs="Arial"/>
      <w:b/>
      <w:sz w:val="28"/>
    </w:rPr>
  </w:style>
  <w:style w:type="paragraph" w:customStyle="1" w:styleId="EPOAnnex">
    <w:name w:val="EPO Annex"/>
    <w:basedOn w:val="Normal"/>
    <w:qFormat/>
    <w:rsid w:val="0075231A"/>
    <w:pPr>
      <w:pageBreakBefore/>
      <w:numPr>
        <w:numId w:val="15"/>
      </w:numPr>
      <w:tabs>
        <w:tab w:val="clear" w:pos="567"/>
        <w:tab w:val="left" w:pos="1417"/>
      </w:tabs>
      <w:spacing w:after="220" w:line="287" w:lineRule="auto"/>
      <w:ind w:left="1417" w:hanging="1417"/>
    </w:pPr>
    <w:rPr>
      <w:rFonts w:ascii="Arial" w:hAnsi="Arial" w:cs="Arial"/>
      <w:b/>
      <w:sz w:val="28"/>
    </w:rPr>
  </w:style>
  <w:style w:type="character" w:customStyle="1" w:styleId="Heading2Char">
    <w:name w:val="Heading 2 Char"/>
    <w:basedOn w:val="DefaultParagraphFont"/>
    <w:link w:val="Heading2"/>
    <w:semiHidden/>
    <w:rsid w:val="0075231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7523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75231A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75231A"/>
    <w:rPr>
      <w:rFonts w:asciiTheme="majorHAnsi" w:eastAsiaTheme="majorEastAsia" w:hAnsiTheme="majorHAnsi" w:cstheme="majorBidi"/>
      <w:color w:val="365F91" w:themeColor="accent1" w:themeShade="BF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75231A"/>
    <w:rPr>
      <w:rFonts w:asciiTheme="majorHAnsi" w:eastAsiaTheme="majorEastAsia" w:hAnsiTheme="majorHAnsi" w:cstheme="majorBidi"/>
      <w:color w:val="243F60" w:themeColor="accent1" w:themeShade="7F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semiHidden/>
    <w:rsid w:val="0075231A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sid w:val="007523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semiHidden/>
    <w:rsid w:val="007523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customStyle="1" w:styleId="EPOTitle1-25pt">
    <w:name w:val="EPO Title 1 - 25pt"/>
    <w:basedOn w:val="Normal"/>
    <w:qFormat/>
    <w:rsid w:val="0075231A"/>
    <w:pPr>
      <w:spacing w:after="220" w:line="287" w:lineRule="auto"/>
    </w:pPr>
    <w:rPr>
      <w:rFonts w:ascii="Arial" w:hAnsi="Arial" w:cs="Arial"/>
      <w:b/>
      <w:sz w:val="50"/>
    </w:rPr>
  </w:style>
  <w:style w:type="paragraph" w:customStyle="1" w:styleId="EPOTitle2-18pt">
    <w:name w:val="EPO Title 2 - 18pt"/>
    <w:basedOn w:val="Normal"/>
    <w:qFormat/>
    <w:rsid w:val="0075231A"/>
    <w:pPr>
      <w:spacing w:after="220" w:line="287" w:lineRule="auto"/>
    </w:pPr>
    <w:rPr>
      <w:rFonts w:ascii="Arial" w:hAnsi="Arial" w:cs="Arial"/>
      <w:b/>
      <w:sz w:val="36"/>
    </w:rPr>
  </w:style>
  <w:style w:type="paragraph" w:customStyle="1" w:styleId="EPOHeading1">
    <w:name w:val="EPO Heading 1"/>
    <w:basedOn w:val="Normal"/>
    <w:qFormat/>
    <w:rsid w:val="0075231A"/>
    <w:pPr>
      <w:keepNext/>
      <w:numPr>
        <w:numId w:val="19"/>
      </w:numPr>
      <w:spacing w:before="220" w:after="220" w:line="287" w:lineRule="auto"/>
      <w:outlineLvl w:val="0"/>
    </w:pPr>
    <w:rPr>
      <w:rFonts w:ascii="Arial" w:hAnsi="Arial" w:cs="Arial"/>
      <w:b/>
      <w:sz w:val="28"/>
    </w:rPr>
  </w:style>
  <w:style w:type="paragraph" w:customStyle="1" w:styleId="EPOHeading2">
    <w:name w:val="EPO Heading 2"/>
    <w:basedOn w:val="Normal"/>
    <w:qFormat/>
    <w:rsid w:val="0075231A"/>
    <w:pPr>
      <w:keepNext/>
      <w:numPr>
        <w:ilvl w:val="1"/>
        <w:numId w:val="19"/>
      </w:numPr>
      <w:spacing w:before="220" w:after="220" w:line="287" w:lineRule="auto"/>
      <w:outlineLvl w:val="1"/>
    </w:pPr>
    <w:rPr>
      <w:rFonts w:ascii="Arial" w:hAnsi="Arial" w:cs="Arial"/>
      <w:b/>
      <w:sz w:val="24"/>
    </w:rPr>
  </w:style>
  <w:style w:type="paragraph" w:customStyle="1" w:styleId="EPOHeading3">
    <w:name w:val="EPO Heading 3"/>
    <w:basedOn w:val="Normal"/>
    <w:qFormat/>
    <w:rsid w:val="0075231A"/>
    <w:pPr>
      <w:keepNext/>
      <w:numPr>
        <w:ilvl w:val="2"/>
        <w:numId w:val="19"/>
      </w:numPr>
      <w:spacing w:before="220" w:after="220" w:line="287" w:lineRule="auto"/>
      <w:outlineLvl w:val="2"/>
    </w:pPr>
    <w:rPr>
      <w:rFonts w:ascii="Arial" w:hAnsi="Arial" w:cs="Arial"/>
      <w:b/>
      <w:sz w:val="22"/>
    </w:rPr>
  </w:style>
  <w:style w:type="paragraph" w:customStyle="1" w:styleId="EPOHeading4">
    <w:name w:val="EPO Heading 4"/>
    <w:basedOn w:val="Normal"/>
    <w:qFormat/>
    <w:rsid w:val="0075231A"/>
    <w:pPr>
      <w:keepNext/>
      <w:numPr>
        <w:ilvl w:val="3"/>
        <w:numId w:val="19"/>
      </w:numPr>
      <w:spacing w:before="220" w:after="220" w:line="287" w:lineRule="auto"/>
      <w:outlineLvl w:val="3"/>
    </w:pPr>
    <w:rPr>
      <w:rFonts w:ascii="Arial" w:hAnsi="Arial" w:cs="Arial"/>
      <w:b/>
      <w:sz w:val="22"/>
    </w:rPr>
  </w:style>
  <w:style w:type="paragraph" w:customStyle="1" w:styleId="EPOBullet1stlevel">
    <w:name w:val="EPO Bullet 1st level"/>
    <w:basedOn w:val="Normal"/>
    <w:qFormat/>
    <w:rsid w:val="0075231A"/>
    <w:pPr>
      <w:numPr>
        <w:numId w:val="20"/>
      </w:numPr>
      <w:tabs>
        <w:tab w:val="clear" w:pos="1134"/>
      </w:tabs>
      <w:spacing w:line="287" w:lineRule="auto"/>
      <w:ind w:left="397" w:hanging="397"/>
      <w:jc w:val="both"/>
    </w:pPr>
    <w:rPr>
      <w:rFonts w:ascii="Arial" w:hAnsi="Arial" w:cs="Arial"/>
      <w:sz w:val="22"/>
    </w:rPr>
  </w:style>
  <w:style w:type="paragraph" w:customStyle="1" w:styleId="EPOBullet2ndlevel">
    <w:name w:val="EPO Bullet 2nd level"/>
    <w:basedOn w:val="Normal"/>
    <w:qFormat/>
    <w:rsid w:val="0075231A"/>
    <w:pPr>
      <w:numPr>
        <w:numId w:val="21"/>
      </w:numPr>
      <w:tabs>
        <w:tab w:val="clear" w:pos="1701"/>
      </w:tabs>
      <w:spacing w:line="287" w:lineRule="auto"/>
      <w:ind w:left="794" w:hanging="397"/>
      <w:jc w:val="both"/>
    </w:pPr>
    <w:rPr>
      <w:rFonts w:ascii="Arial" w:hAnsi="Arial" w:cs="Arial"/>
      <w:sz w:val="22"/>
    </w:rPr>
  </w:style>
  <w:style w:type="paragraph" w:customStyle="1" w:styleId="EPOList-numbers">
    <w:name w:val="EPO List - numbers"/>
    <w:basedOn w:val="Normal"/>
    <w:qFormat/>
    <w:rsid w:val="0075231A"/>
    <w:pPr>
      <w:numPr>
        <w:numId w:val="22"/>
      </w:numPr>
      <w:tabs>
        <w:tab w:val="left" w:pos="397"/>
      </w:tabs>
      <w:spacing w:line="287" w:lineRule="auto"/>
      <w:jc w:val="both"/>
    </w:pPr>
    <w:rPr>
      <w:rFonts w:ascii="Arial" w:hAnsi="Arial" w:cs="Arial"/>
      <w:sz w:val="22"/>
    </w:rPr>
  </w:style>
  <w:style w:type="paragraph" w:customStyle="1" w:styleId="EPOList-letters">
    <w:name w:val="EPO List - letters"/>
    <w:basedOn w:val="Normal"/>
    <w:qFormat/>
    <w:rsid w:val="0075231A"/>
    <w:pPr>
      <w:numPr>
        <w:numId w:val="23"/>
      </w:numPr>
      <w:tabs>
        <w:tab w:val="left" w:pos="397"/>
      </w:tabs>
      <w:spacing w:line="287" w:lineRule="auto"/>
      <w:jc w:val="both"/>
    </w:pPr>
    <w:rPr>
      <w:rFonts w:ascii="Arial" w:hAnsi="Arial" w:cs="Arial"/>
      <w:sz w:val="22"/>
    </w:rPr>
  </w:style>
  <w:style w:type="paragraph" w:styleId="Date">
    <w:name w:val="Date"/>
    <w:basedOn w:val="Normal"/>
    <w:next w:val="Normal"/>
    <w:link w:val="DateChar"/>
    <w:semiHidden/>
    <w:unhideWhenUsed/>
    <w:rsid w:val="001E19E7"/>
  </w:style>
  <w:style w:type="character" w:customStyle="1" w:styleId="DateChar">
    <w:name w:val="Date Char"/>
    <w:basedOn w:val="DefaultParagraphFont"/>
    <w:link w:val="Date"/>
    <w:semiHidden/>
    <w:rsid w:val="001E19E7"/>
    <w:rPr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B1779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semiHidden/>
    <w:unhideWhenUsed/>
    <w:rsid w:val="00444E00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link.epo.org/web/data_protection_statement_on_the_processing_of_personal_data_in_context_of_european_qualifying_examination_en.pdf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nk.epo.org/elearning/SupplPub2025" TargetMode="External"/><Relationship Id="rId1" Type="http://schemas.openxmlformats.org/officeDocument/2006/relationships/hyperlink" Target="https://www.epo.org/law-practice/legal-texts/epc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fe85f9d-14b9-4f9c-9861-ae262a00135d" ContentTypeId="0x0101004B4BAD3DDDE0F84A8E56A09DD9B2FAD7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2e99cb4-f4f9-415e-b3d9-1292be195fdc">TAS0-850928080-113992</_dlc_DocId>
    <_dlc_DocIdUrl xmlns="f2e99cb4-f4f9-415e-b3d9-1292be195fdc">
      <Url>https://byblos2019.internal.epo.org/sites/TAS/_layouts/15/DocIdRedir.aspx?ID=TAS0-850928080-113992</Url>
      <Description>TAS0-850928080-113992</Description>
    </_dlc_DocIdUrl>
    <EpoSource xmlns="f2e99cb4-f4f9-415e-b3d9-1292be195fdc" xsi:nil="true"/>
    <a641881c17b74053ba819cacede073f8 xmlns="f2e99cb4-f4f9-415e-b3d9-1292be195fdc">
      <Terms xmlns="http://schemas.microsoft.com/office/infopath/2007/PartnerControls"/>
    </a641881c17b74053ba819cacede073f8>
    <TaxCatchAll xmlns="f2e99cb4-f4f9-415e-b3d9-1292be195fdc"/>
    <ke237a5d03bb47ebaf448dcabb309882 xmlns="f2e99cb4-f4f9-415e-b3d9-1292be195fdc">
      <Terms xmlns="http://schemas.microsoft.com/office/infopath/2007/PartnerControls"/>
    </ke237a5d03bb47ebaf448dcabb309882>
    <l37acc09589144f2848d5d1ad3c39eb7 xmlns="f2e99cb4-f4f9-415e-b3d9-1292be195fdc">
      <Terms xmlns="http://schemas.microsoft.com/office/infopath/2007/PartnerControls"/>
    </l37acc09589144f2848d5d1ad3c39eb7>
    <_Contributor xmlns="http://schemas.microsoft.com/sharepoint/v3/fields" xsi:nil="true"/>
    <EpoRelation xmlns="f2e99cb4-f4f9-415e-b3d9-1292be195fdc" xsi:nil="true"/>
    <EpoDescription xmlns="f2e99cb4-f4f9-415e-b3d9-1292be195fdc" xsi:nil="true"/>
    <ib411f8be5b84d12836196854ec78c3f xmlns="f2e99cb4-f4f9-415e-b3d9-1292be195fdc">
      <Terms xmlns="http://schemas.microsoft.com/office/infopath/2007/PartnerControls"/>
    </ib411f8be5b84d12836196854ec78c3f>
    <EpoRights xmlns="f2e99cb4-f4f9-415e-b3d9-1292be195fdc" xsi:nil="true"/>
    <EpoDate xmlns="f2e99cb4-f4f9-415e-b3d9-1292be195fd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PO Document" ma:contentTypeID="0x0101004B4BAD3DDDE0F84A8E56A09DD9B2FAD700589673E0CE02EC4FA69E3DADD58EC854" ma:contentTypeVersion="17" ma:contentTypeDescription="The standard content type for document management documents." ma:contentTypeScope="" ma:versionID="f663368490c63051fe2685c6ec5bcee6">
  <xsd:schema xmlns:xsd="http://www.w3.org/2001/XMLSchema" xmlns:xs="http://www.w3.org/2001/XMLSchema" xmlns:p="http://schemas.microsoft.com/office/2006/metadata/properties" xmlns:ns2="f2e99cb4-f4f9-415e-b3d9-1292be195fdc" xmlns:ns3="http://schemas.microsoft.com/sharepoint/v3/fields" xmlns:ns4="c19017b9-b632-4fd7-b272-8e1706ce9985" targetNamespace="http://schemas.microsoft.com/office/2006/metadata/properties" ma:root="true" ma:fieldsID="c8454e7b6d762cf96e74df565dad77b5" ns2:_="" ns3:_="" ns4:_="">
    <xsd:import namespace="f2e99cb4-f4f9-415e-b3d9-1292be195fdc"/>
    <xsd:import namespace="http://schemas.microsoft.com/sharepoint/v3/fields"/>
    <xsd:import namespace="c19017b9-b632-4fd7-b272-8e1706ce99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poDescription" minOccurs="0"/>
                <xsd:element ref="ns3:_Contributor" minOccurs="0"/>
                <xsd:element ref="ns2:l37acc09589144f2848d5d1ad3c39eb7" minOccurs="0"/>
                <xsd:element ref="ns2:TaxCatchAll" minOccurs="0"/>
                <xsd:element ref="ns2:TaxCatchAllLabel" minOccurs="0"/>
                <xsd:element ref="ns2:ib411f8be5b84d12836196854ec78c3f" minOccurs="0"/>
                <xsd:element ref="ns2:EpoDate" minOccurs="0"/>
                <xsd:element ref="ns2:ke237a5d03bb47ebaf448dcabb309882" minOccurs="0"/>
                <xsd:element ref="ns2:EpoSource" minOccurs="0"/>
                <xsd:element ref="ns2:EpoRelation" minOccurs="0"/>
                <xsd:element ref="ns2:a641881c17b74053ba819cacede073f8" minOccurs="0"/>
                <xsd:element ref="ns2:EpoRight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99cb4-f4f9-415e-b3d9-1292be195f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poDescription" ma:index="11" nillable="true" ma:displayName="Description" ma:description="An account of the resource." ma:internalName="EpoDescription">
      <xsd:simpleType>
        <xsd:restriction base="dms:Note">
          <xsd:maxLength value="255"/>
        </xsd:restriction>
      </xsd:simpleType>
    </xsd:element>
    <xsd:element name="l37acc09589144f2848d5d1ad3c39eb7" ma:index="14" nillable="true" ma:taxonomy="true" ma:internalName="l37acc09589144f2848d5d1ad3c39eb7" ma:taxonomyFieldName="EpoCategory" ma:displayName="Category" ma:default="" ma:fieldId="{537acc09-5891-44f2-848d-5d1ad3c39eb7}" ma:taxonomyMulti="true" ma:sspId="9fe85f9d-14b9-4f9c-9861-ae262a00135d" ma:termSetId="675319bc-c722-49d9-bd3c-bd5e6a7f0e3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79119f2e-4511-441c-bc81-7caab33b0617}" ma:internalName="TaxCatchAll" ma:showField="CatchAllData" ma:web="c19017b9-b632-4fd7-b272-8e1706ce9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79119f2e-4511-441c-bc81-7caab33b0617}" ma:internalName="TaxCatchAllLabel" ma:readOnly="true" ma:showField="CatchAllDataLabel" ma:web="c19017b9-b632-4fd7-b272-8e1706ce9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b411f8be5b84d12836196854ec78c3f" ma:index="18" nillable="true" ma:taxonomy="true" ma:internalName="ib411f8be5b84d12836196854ec78c3f" ma:taxonomyFieldName="EpoLanguage" ma:displayName="Language" ma:readOnly="false" ma:fieldId="{2b411f8b-e5b8-4d12-8361-96854ec78c3f}" ma:taxonomyMulti="true" ma:sspId="9fe85f9d-14b9-4f9c-9861-ae262a00135d" ma:termSetId="d10454e8-2f9a-4a28-a30e-da0140bdcf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poDate" ma:index="20" nillable="true" ma:displayName="Date" ma:description="A point in time associated with an event in the lifecycle of the resource" ma:format="DateOnly" ma:internalName="EpoDate">
      <xsd:simpleType>
        <xsd:restriction base="dms:DateTime"/>
      </xsd:simpleType>
    </xsd:element>
    <xsd:element name="ke237a5d03bb47ebaf448dcabb309882" ma:index="21" nillable="true" ma:taxonomy="true" ma:internalName="ke237a5d03bb47ebaf448dcabb309882" ma:taxonomyFieldName="EpoCoverage" ma:displayName="Coverage" ma:fieldId="{4e237a5d-03bb-47eb-af44-8dcabb309882}" ma:taxonomyMulti="true" ma:sspId="9fe85f9d-14b9-4f9c-9861-ae262a00135d" ma:termSetId="b49f64b3-4722-4336-9a5c-56c326b34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poSource" ma:index="23" nillable="true" ma:displayName="Source" ma:description="References to resources from which this resource was derived" ma:internalName="EpoSource">
      <xsd:simpleType>
        <xsd:restriction base="dms:Text"/>
      </xsd:simpleType>
    </xsd:element>
    <xsd:element name="EpoRelation" ma:index="24" nillable="true" ma:displayName="Relation" ma:description="References to related resources" ma:internalName="EpoRelation">
      <xsd:simpleType>
        <xsd:restriction base="dms:Text"/>
      </xsd:simpleType>
    </xsd:element>
    <xsd:element name="a641881c17b74053ba819cacede073f8" ma:index="25" nillable="true" ma:taxonomy="true" ma:internalName="a641881c17b74053ba819cacede073f8" ma:taxonomyFieldName="EpoPublisher" ma:displayName="Publisher" ma:readOnly="false" ma:fieldId="{a641881c-17b7-4053-ba81-9cacede073f8}" ma:taxonomyMulti="true" ma:sspId="9fe85f9d-14b9-4f9c-9861-ae262a00135d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poRights" ma:index="27" nillable="true" ma:displayName="Rights" ma:description="Information about rights held in and over the resource" ma:internalName="EpoRight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13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17b9-b632-4fd7-b272-8e1706ce9985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2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ACF33E-EC2F-4F1F-9DB3-3F8AF5FEA0D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444FF09-095E-4515-BE3C-32C461EC7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CF5321-0F9C-432E-A109-BBA63C11C64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B650CD8-5A3E-4169-8029-19D2BC69FA3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94BF97-CACB-4AA9-915E-865B43E035BA}">
  <ds:schemaRefs>
    <ds:schemaRef ds:uri="http://schemas.microsoft.com/office/2006/metadata/properties"/>
    <ds:schemaRef ds:uri="http://schemas.microsoft.com/office/infopath/2007/PartnerControls"/>
    <ds:schemaRef ds:uri="f2e99cb4-f4f9-415e-b3d9-1292be195fdc"/>
    <ds:schemaRef ds:uri="http://schemas.microsoft.com/sharepoint/v3/fields"/>
  </ds:schemaRefs>
</ds:datastoreItem>
</file>

<file path=customXml/itemProps6.xml><?xml version="1.0" encoding="utf-8"?>
<ds:datastoreItem xmlns:ds="http://schemas.openxmlformats.org/officeDocument/2006/customXml" ds:itemID="{54F27BF2-6B13-4F1E-A5FD-B749FC18A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99cb4-f4f9-415e-b3d9-1292be195fdc"/>
    <ds:schemaRef ds:uri="http://schemas.microsoft.com/sharepoint/v3/fields"/>
    <ds:schemaRef ds:uri="c19017b9-b632-4fd7-b272-8e1706ce9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for consultancy</vt:lpstr>
    </vt:vector>
  </TitlesOfParts>
  <Company>EPO</Company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for consultancy</dc:title>
  <dc:subject/>
  <dc:creator>NHJ</dc:creator>
  <dc:description/>
  <cp:lastModifiedBy>Isabelle Pandolfi</cp:lastModifiedBy>
  <cp:revision>2</cp:revision>
  <cp:lastPrinted>2019-05-09T08:37:00Z</cp:lastPrinted>
  <dcterms:created xsi:type="dcterms:W3CDTF">2025-07-04T09:54:00Z</dcterms:created>
  <dcterms:modified xsi:type="dcterms:W3CDTF">2025-07-04T09:54:00Z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EPO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0x0101004B4BAD3DDDE0F84A8E56A09DD9B2FAD700589673E0CE02EC4FA69E3DADD58EC854</vt:lpwstr>
  </property>
  <property fmtid="{D5CDD505-2E9C-101B-9397-08002B2CF9AE}" pid="10" name="_dlc_DocIdItemGuid">
    <vt:lpwstr>39264f9f-7692-4e54-85b9-9f11dc26ec38</vt:lpwstr>
  </property>
  <property fmtid="{D5CDD505-2E9C-101B-9397-08002B2CF9AE}" pid="11" name="EpoCoverage">
    <vt:lpwstr/>
  </property>
  <property fmtid="{D5CDD505-2E9C-101B-9397-08002B2CF9AE}" pid="12" name="EpoCategory">
    <vt:lpwstr/>
  </property>
  <property fmtid="{D5CDD505-2E9C-101B-9397-08002B2CF9AE}" pid="13" name="EpoLanguage">
    <vt:lpwstr/>
  </property>
  <property fmtid="{D5CDD505-2E9C-101B-9397-08002B2CF9AE}" pid="14" name="EpoPublisher">
    <vt:lpwstr/>
  </property>
</Properties>
</file>