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B7" w:rsidRDefault="008D51B7" w:rsidP="008D51B7">
      <w:pPr>
        <w:jc w:val="both"/>
      </w:pPr>
      <w:r>
        <w:rPr>
          <w:rStyle w:val="fontstyle01"/>
        </w:rPr>
        <w:t>MADRİD BAŞVURULARINA İLİŞKİN ÜCRETLER ve ÜCRETLERE İLİŞKİN</w:t>
      </w:r>
      <w:r>
        <w:rPr>
          <w:b/>
          <w:bCs/>
          <w:color w:val="000000"/>
        </w:rPr>
        <w:br/>
      </w:r>
      <w:r>
        <w:rPr>
          <w:rStyle w:val="fontstyle01"/>
        </w:rPr>
        <w:t>SIKÇA KARŞILAŞILAN SORUNLAR</w:t>
      </w:r>
    </w:p>
    <w:p w:rsidR="009E49B6" w:rsidRDefault="00AC2145" w:rsidP="0039718D">
      <w:pPr>
        <w:spacing w:line="360" w:lineRule="auto"/>
        <w:jc w:val="both"/>
        <w:rPr>
          <w:rStyle w:val="fontstyle21"/>
        </w:rPr>
      </w:pPr>
      <w:r>
        <w:rPr>
          <w:rStyle w:val="fontstyle21"/>
        </w:rPr>
        <w:t>Uluslararası marka tescil</w:t>
      </w:r>
      <w:r w:rsidR="008D51B7">
        <w:rPr>
          <w:rStyle w:val="fontstyle21"/>
        </w:rPr>
        <w:t xml:space="preserve"> </w:t>
      </w:r>
      <w:r w:rsidR="00A229E1">
        <w:rPr>
          <w:rStyle w:val="fontstyle21"/>
        </w:rPr>
        <w:t xml:space="preserve">başvurusu </w:t>
      </w:r>
      <w:r>
        <w:rPr>
          <w:rStyle w:val="fontstyle21"/>
        </w:rPr>
        <w:t>için</w:t>
      </w:r>
      <w:r w:rsidR="008D51B7">
        <w:rPr>
          <w:rStyle w:val="fontstyle21"/>
        </w:rPr>
        <w:t xml:space="preserve"> ödenmesi gereken iki </w:t>
      </w:r>
      <w:r w:rsidR="00725F6E">
        <w:rPr>
          <w:rStyle w:val="fontstyle21"/>
        </w:rPr>
        <w:t xml:space="preserve">tür </w:t>
      </w:r>
      <w:r w:rsidR="008D51B7">
        <w:rPr>
          <w:rStyle w:val="fontstyle21"/>
        </w:rPr>
        <w:t>ücret bulunmaktadır.</w:t>
      </w:r>
      <w:r w:rsidR="00ED7028">
        <w:rPr>
          <w:rStyle w:val="fontstyle21"/>
        </w:rPr>
        <w:t xml:space="preserve"> </w:t>
      </w:r>
      <w:r w:rsidR="008D51B7">
        <w:rPr>
          <w:rStyle w:val="fontstyle21"/>
        </w:rPr>
        <w:t>Bunlardan biri</w:t>
      </w:r>
      <w:r w:rsidR="00CA5FCE">
        <w:rPr>
          <w:rStyle w:val="fontstyle21"/>
        </w:rPr>
        <w:t xml:space="preserve"> </w:t>
      </w:r>
      <w:proofErr w:type="spellStart"/>
      <w:r w:rsidR="00365CD3">
        <w:rPr>
          <w:rStyle w:val="fontstyle21"/>
        </w:rPr>
        <w:t>TÜRKPATENT</w:t>
      </w:r>
      <w:r w:rsidR="003371F6">
        <w:rPr>
          <w:rStyle w:val="fontstyle21"/>
        </w:rPr>
        <w:t>’e</w:t>
      </w:r>
      <w:proofErr w:type="spellEnd"/>
      <w:r w:rsidR="00F949B8">
        <w:rPr>
          <w:rStyle w:val="fontstyle21"/>
        </w:rPr>
        <w:t xml:space="preserve"> </w:t>
      </w:r>
      <w:r w:rsidR="00ED7028">
        <w:rPr>
          <w:rStyle w:val="fontstyle21"/>
        </w:rPr>
        <w:t xml:space="preserve">Türk Lirası cinsinden </w:t>
      </w:r>
      <w:r w:rsidR="008C64BD">
        <w:rPr>
          <w:rStyle w:val="fontstyle21"/>
        </w:rPr>
        <w:t>öden</w:t>
      </w:r>
      <w:r w:rsidR="00D33CDB">
        <w:rPr>
          <w:rStyle w:val="fontstyle21"/>
        </w:rPr>
        <w:t>en</w:t>
      </w:r>
      <w:r w:rsidR="00F949B8">
        <w:rPr>
          <w:rStyle w:val="fontstyle21"/>
        </w:rPr>
        <w:t xml:space="preserve"> </w:t>
      </w:r>
      <w:r w:rsidR="006C5068" w:rsidRPr="006C5068">
        <w:rPr>
          <w:rStyle w:val="fontstyle21"/>
        </w:rPr>
        <w:t xml:space="preserve">Madrid Protokolü </w:t>
      </w:r>
      <w:r w:rsidR="003F1D2F">
        <w:rPr>
          <w:rStyle w:val="fontstyle21"/>
        </w:rPr>
        <w:t>u</w:t>
      </w:r>
      <w:r w:rsidR="006C5068" w:rsidRPr="006C5068">
        <w:rPr>
          <w:rStyle w:val="fontstyle21"/>
        </w:rPr>
        <w:t xml:space="preserve">yarınca </w:t>
      </w:r>
      <w:r w:rsidR="003F1D2F">
        <w:rPr>
          <w:rStyle w:val="fontstyle21"/>
        </w:rPr>
        <w:t>u</w:t>
      </w:r>
      <w:r w:rsidR="006C5068" w:rsidRPr="006C5068">
        <w:rPr>
          <w:rStyle w:val="fontstyle21"/>
        </w:rPr>
        <w:t>luslararası</w:t>
      </w:r>
      <w:r w:rsidR="006C5068">
        <w:rPr>
          <w:rStyle w:val="fontstyle21"/>
        </w:rPr>
        <w:t xml:space="preserve"> </w:t>
      </w:r>
      <w:r w:rsidR="003F1D2F">
        <w:rPr>
          <w:rStyle w:val="fontstyle21"/>
        </w:rPr>
        <w:t>m</w:t>
      </w:r>
      <w:r w:rsidR="006C5068" w:rsidRPr="006C5068">
        <w:rPr>
          <w:rStyle w:val="fontstyle21"/>
        </w:rPr>
        <w:t xml:space="preserve">arka </w:t>
      </w:r>
      <w:r w:rsidR="003F1D2F">
        <w:rPr>
          <w:rStyle w:val="fontstyle21"/>
        </w:rPr>
        <w:t>b</w:t>
      </w:r>
      <w:r w:rsidR="006C5068" w:rsidRPr="006C5068">
        <w:rPr>
          <w:rStyle w:val="fontstyle21"/>
        </w:rPr>
        <w:t xml:space="preserve">aşvurusunun </w:t>
      </w:r>
      <w:proofErr w:type="spellStart"/>
      <w:r w:rsidR="006C5068" w:rsidRPr="006C5068">
        <w:rPr>
          <w:rStyle w:val="fontstyle21"/>
        </w:rPr>
        <w:t>WIPO'ya</w:t>
      </w:r>
      <w:proofErr w:type="spellEnd"/>
      <w:r w:rsidR="00D33CDB">
        <w:rPr>
          <w:rStyle w:val="fontstyle21"/>
        </w:rPr>
        <w:t xml:space="preserve"> </w:t>
      </w:r>
      <w:r w:rsidR="003F1D2F">
        <w:rPr>
          <w:rStyle w:val="fontstyle21"/>
        </w:rPr>
        <w:t>b</w:t>
      </w:r>
      <w:r w:rsidR="006C5068" w:rsidRPr="006C5068">
        <w:rPr>
          <w:rStyle w:val="fontstyle21"/>
        </w:rPr>
        <w:t>ildirilmesi</w:t>
      </w:r>
      <w:r w:rsidR="00ED7028">
        <w:rPr>
          <w:rStyle w:val="fontstyle21"/>
        </w:rPr>
        <w:t xml:space="preserve"> </w:t>
      </w:r>
      <w:r w:rsidR="003F1D2F">
        <w:rPr>
          <w:rStyle w:val="fontstyle21"/>
        </w:rPr>
        <w:t>ü</w:t>
      </w:r>
      <w:r w:rsidR="006C5068" w:rsidRPr="006C5068">
        <w:rPr>
          <w:rStyle w:val="fontstyle21"/>
        </w:rPr>
        <w:t>creti</w:t>
      </w:r>
      <w:r w:rsidR="00CA5FCE">
        <w:rPr>
          <w:rStyle w:val="fontstyle21"/>
        </w:rPr>
        <w:t xml:space="preserve">, diğeri ise </w:t>
      </w:r>
      <w:proofErr w:type="spellStart"/>
      <w:r w:rsidR="00CA5FCE">
        <w:rPr>
          <w:rStyle w:val="fontstyle21"/>
        </w:rPr>
        <w:t>WIPO’ya</w:t>
      </w:r>
      <w:proofErr w:type="spellEnd"/>
      <w:r w:rsidR="00CA5FCE">
        <w:rPr>
          <w:rStyle w:val="fontstyle21"/>
        </w:rPr>
        <w:t xml:space="preserve"> İsviçre Frangı cinsinden öden</w:t>
      </w:r>
      <w:r w:rsidR="00962D0B">
        <w:rPr>
          <w:rStyle w:val="fontstyle21"/>
        </w:rPr>
        <w:t xml:space="preserve">en </w:t>
      </w:r>
      <w:r w:rsidR="00ED7028">
        <w:rPr>
          <w:rStyle w:val="fontstyle21"/>
        </w:rPr>
        <w:t xml:space="preserve">uluslararası marka başvuru </w:t>
      </w:r>
      <w:r w:rsidR="00CA5FCE">
        <w:rPr>
          <w:rStyle w:val="fontstyle21"/>
        </w:rPr>
        <w:t>ücretidir</w:t>
      </w:r>
      <w:r w:rsidR="008D51B7">
        <w:rPr>
          <w:rStyle w:val="fontstyle21"/>
        </w:rPr>
        <w:t>.</w:t>
      </w:r>
      <w:r w:rsidR="00A229E1">
        <w:rPr>
          <w:rStyle w:val="fontstyle21"/>
        </w:rPr>
        <w:t xml:space="preserve"> </w:t>
      </w:r>
      <w:r w:rsidR="0039718D">
        <w:rPr>
          <w:rStyle w:val="fontstyle21"/>
        </w:rPr>
        <w:t>Ayrıca</w:t>
      </w:r>
      <w:r w:rsidR="00CC4723">
        <w:rPr>
          <w:rStyle w:val="fontstyle21"/>
        </w:rPr>
        <w:t xml:space="preserve"> </w:t>
      </w:r>
      <w:r w:rsidR="00A229E1">
        <w:rPr>
          <w:rStyle w:val="fontstyle21"/>
        </w:rPr>
        <w:t xml:space="preserve">uluslararası tescil </w:t>
      </w:r>
      <w:r w:rsidR="001E0308">
        <w:rPr>
          <w:rStyle w:val="fontstyle21"/>
        </w:rPr>
        <w:t xml:space="preserve">(kayıt) </w:t>
      </w:r>
      <w:r w:rsidR="00430BCB">
        <w:rPr>
          <w:rStyle w:val="fontstyle21"/>
        </w:rPr>
        <w:t>sonrası</w:t>
      </w:r>
      <w:r w:rsidR="00CF06B5">
        <w:rPr>
          <w:rStyle w:val="fontstyle21"/>
        </w:rPr>
        <w:t xml:space="preserve"> sicilde</w:t>
      </w:r>
      <w:r w:rsidR="00A229E1">
        <w:rPr>
          <w:rStyle w:val="fontstyle21"/>
        </w:rPr>
        <w:t xml:space="preserve"> </w:t>
      </w:r>
      <w:r w:rsidR="00CF06B5">
        <w:rPr>
          <w:rStyle w:val="fontstyle21"/>
        </w:rPr>
        <w:t>değişiklik taleplerinin</w:t>
      </w:r>
      <w:r w:rsidR="00ED7028">
        <w:rPr>
          <w:rStyle w:val="fontstyle21"/>
        </w:rPr>
        <w:t xml:space="preserve"> </w:t>
      </w:r>
      <w:proofErr w:type="spellStart"/>
      <w:r w:rsidR="003328A9">
        <w:rPr>
          <w:rStyle w:val="fontstyle21"/>
        </w:rPr>
        <w:t>WIPO’ya</w:t>
      </w:r>
      <w:proofErr w:type="spellEnd"/>
      <w:r w:rsidR="003328A9">
        <w:rPr>
          <w:rStyle w:val="fontstyle21"/>
        </w:rPr>
        <w:t xml:space="preserve"> </w:t>
      </w:r>
      <w:r w:rsidR="00430BCB">
        <w:rPr>
          <w:rStyle w:val="fontstyle21"/>
        </w:rPr>
        <w:t xml:space="preserve">Kurumumuz aracılığıyla </w:t>
      </w:r>
      <w:r w:rsidR="0099798B">
        <w:rPr>
          <w:rStyle w:val="fontstyle21"/>
        </w:rPr>
        <w:t>iletilmesi veya Kurumumuz n</w:t>
      </w:r>
      <w:r w:rsidR="00A229E1">
        <w:rPr>
          <w:rStyle w:val="fontstyle21"/>
        </w:rPr>
        <w:t xml:space="preserve">ezdinde </w:t>
      </w:r>
      <w:r w:rsidR="00ED7028">
        <w:rPr>
          <w:rStyle w:val="fontstyle21"/>
        </w:rPr>
        <w:t xml:space="preserve">yer değiştirme ya da </w:t>
      </w:r>
      <w:r w:rsidR="0039718D">
        <w:rPr>
          <w:rStyle w:val="fontstyle21"/>
        </w:rPr>
        <w:t>dönüştürme işlemi yapılması için</w:t>
      </w:r>
      <w:r w:rsidR="0029404E">
        <w:rPr>
          <w:rStyle w:val="fontstyle21"/>
        </w:rPr>
        <w:t xml:space="preserve"> de </w:t>
      </w:r>
      <w:r w:rsidR="001A3FD6">
        <w:rPr>
          <w:rStyle w:val="fontstyle21"/>
        </w:rPr>
        <w:t>TÜRKPATENT işlem ücret</w:t>
      </w:r>
      <w:r w:rsidR="002D7582">
        <w:rPr>
          <w:rStyle w:val="fontstyle21"/>
        </w:rPr>
        <w:t>ler</w:t>
      </w:r>
      <w:r w:rsidR="001A3FD6">
        <w:rPr>
          <w:rStyle w:val="fontstyle21"/>
        </w:rPr>
        <w:t>i</w:t>
      </w:r>
      <w:r w:rsidR="002D7582">
        <w:rPr>
          <w:rStyle w:val="fontstyle21"/>
        </w:rPr>
        <w:t>nin ödenmesi gerekmektedir</w:t>
      </w:r>
      <w:r w:rsidR="001A3FD6">
        <w:rPr>
          <w:rStyle w:val="fontstyle21"/>
        </w:rPr>
        <w:t>.</w:t>
      </w:r>
      <w:r w:rsidR="00561426">
        <w:rPr>
          <w:rStyle w:val="fontstyle21"/>
        </w:rPr>
        <w:t xml:space="preserve"> </w:t>
      </w:r>
    </w:p>
    <w:p w:rsidR="00486244" w:rsidRDefault="008D37B3" w:rsidP="0039718D">
      <w:pPr>
        <w:spacing w:line="360" w:lineRule="auto"/>
        <w:jc w:val="both"/>
        <w:rPr>
          <w:rStyle w:val="fontstyle21"/>
        </w:rPr>
      </w:pPr>
      <w:hyperlink r:id="rId8" w:history="1">
        <w:r w:rsidRPr="009E5D23">
          <w:rPr>
            <w:rStyle w:val="Kpr"/>
            <w:rFonts w:ascii="Times New Roman" w:hAnsi="Times New Roman" w:cs="Times New Roman"/>
            <w:sz w:val="24"/>
            <w:szCs w:val="24"/>
          </w:rPr>
          <w:t>https://www.turkpatent.gov.tr/marka-islem-ucretleri</w:t>
        </w:r>
      </w:hyperlink>
      <w:r>
        <w:rPr>
          <w:rStyle w:val="fontstyle21"/>
        </w:rPr>
        <w:t xml:space="preserve"> </w:t>
      </w:r>
      <w:r w:rsidR="009E49B6">
        <w:rPr>
          <w:rStyle w:val="fontstyle21"/>
        </w:rPr>
        <w:t>linkinde yayınlanan i</w:t>
      </w:r>
      <w:r w:rsidR="001A3FD6">
        <w:rPr>
          <w:rStyle w:val="fontstyle21"/>
        </w:rPr>
        <w:t>şlem ücretleri aşağıdaki tabloda</w:t>
      </w:r>
      <w:r w:rsidR="009E49B6">
        <w:rPr>
          <w:rStyle w:val="fontstyle21"/>
        </w:rPr>
        <w:t xml:space="preserve"> belirtilmiştir</w:t>
      </w:r>
      <w:r w:rsidR="00CF17CF">
        <w:rPr>
          <w:rStyle w:val="fontstyle21"/>
        </w:rPr>
        <w:t>:</w:t>
      </w:r>
    </w:p>
    <w:tbl>
      <w:tblPr>
        <w:tblW w:w="4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9"/>
        <w:gridCol w:w="4181"/>
        <w:gridCol w:w="3011"/>
      </w:tblGrid>
      <w:tr w:rsidR="00556862" w:rsidRPr="002A3710" w:rsidTr="00251433">
        <w:trPr>
          <w:trHeight w:val="1708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62" w:rsidRPr="002A3710" w:rsidRDefault="00556862" w:rsidP="001C6081">
            <w:pPr>
              <w:jc w:val="both"/>
              <w:rPr>
                <w:rStyle w:val="fontstyle21"/>
                <w:b/>
                <w:color w:val="000000" w:themeColor="text1"/>
              </w:rPr>
            </w:pPr>
            <w:r w:rsidRPr="002A3710">
              <w:rPr>
                <w:rStyle w:val="fontstyle21"/>
                <w:b/>
                <w:color w:val="000000" w:themeColor="text1"/>
              </w:rPr>
              <w:t>Hesap Kodu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62" w:rsidRPr="002A3710" w:rsidRDefault="00556862" w:rsidP="001C6081">
            <w:pPr>
              <w:jc w:val="both"/>
              <w:rPr>
                <w:rStyle w:val="fontstyle21"/>
                <w:b/>
                <w:color w:val="000000" w:themeColor="text1"/>
              </w:rPr>
            </w:pPr>
            <w:r w:rsidRPr="002A3710">
              <w:rPr>
                <w:rStyle w:val="fontstyle21"/>
                <w:b/>
                <w:color w:val="000000" w:themeColor="text1"/>
              </w:rPr>
              <w:t>İşlem Türü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62" w:rsidRPr="002A3710" w:rsidRDefault="00556862" w:rsidP="001C6081">
            <w:pPr>
              <w:jc w:val="both"/>
              <w:rPr>
                <w:rStyle w:val="fontstyle21"/>
                <w:b/>
                <w:color w:val="000000" w:themeColor="text1"/>
              </w:rPr>
            </w:pPr>
            <w:r w:rsidRPr="002A3710">
              <w:rPr>
                <w:rStyle w:val="fontstyle21"/>
                <w:b/>
                <w:color w:val="000000" w:themeColor="text1"/>
              </w:rPr>
              <w:t>Ücret</w:t>
            </w:r>
          </w:p>
        </w:tc>
      </w:tr>
      <w:tr w:rsidR="00556862" w:rsidRPr="002A3710" w:rsidTr="00251433">
        <w:trPr>
          <w:trHeight w:val="1708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jc w:val="both"/>
              <w:rPr>
                <w:color w:val="000000" w:themeColor="text1"/>
              </w:rPr>
            </w:pPr>
            <w:r w:rsidRPr="002A3710">
              <w:rPr>
                <w:rStyle w:val="fontstyle21"/>
                <w:color w:val="000000" w:themeColor="text1"/>
              </w:rPr>
              <w:t>2.01.19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rPr>
                <w:color w:val="000000" w:themeColor="text1"/>
              </w:rPr>
            </w:pPr>
            <w:r w:rsidRPr="002A3710">
              <w:rPr>
                <w:rStyle w:val="fontstyle21"/>
                <w:color w:val="000000" w:themeColor="text1"/>
              </w:rPr>
              <w:t>Madrid Protokolü Uyarınca Uluslararası</w:t>
            </w:r>
            <w:r w:rsidRPr="002A3710">
              <w:rPr>
                <w:color w:val="000000" w:themeColor="text1"/>
              </w:rPr>
              <w:br/>
            </w:r>
            <w:r w:rsidR="00251433">
              <w:rPr>
                <w:rStyle w:val="fontstyle21"/>
                <w:color w:val="000000" w:themeColor="text1"/>
              </w:rPr>
              <w:t xml:space="preserve">Marka Başvurusunun </w:t>
            </w:r>
            <w:proofErr w:type="spellStart"/>
            <w:r w:rsidR="00251433">
              <w:rPr>
                <w:rStyle w:val="fontstyle21"/>
                <w:color w:val="000000" w:themeColor="text1"/>
              </w:rPr>
              <w:t>WIPO’</w:t>
            </w:r>
            <w:r w:rsidRPr="002A3710">
              <w:rPr>
                <w:rStyle w:val="fontstyle21"/>
                <w:color w:val="000000" w:themeColor="text1"/>
              </w:rPr>
              <w:t>ya</w:t>
            </w:r>
            <w:proofErr w:type="spellEnd"/>
            <w:r w:rsidRPr="002A3710">
              <w:rPr>
                <w:color w:val="000000" w:themeColor="text1"/>
              </w:rPr>
              <w:br/>
            </w:r>
            <w:r w:rsidRPr="002A3710">
              <w:rPr>
                <w:rStyle w:val="fontstyle21"/>
                <w:color w:val="000000" w:themeColor="text1"/>
              </w:rPr>
              <w:t>Bildirilmesi Ücreti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8D37B3" w:rsidRDefault="00556862" w:rsidP="008D37B3">
            <w:pPr>
              <w:jc w:val="both"/>
              <w:rPr>
                <w:rStyle w:val="fontstyle21"/>
                <w:color w:val="000000" w:themeColor="text1"/>
              </w:rPr>
            </w:pPr>
            <w:r w:rsidRPr="008D37B3">
              <w:rPr>
                <w:rStyle w:val="fontstyle21"/>
                <w:color w:val="000000" w:themeColor="text1"/>
              </w:rPr>
              <w:tab/>
            </w:r>
          </w:p>
          <w:p w:rsidR="00556862" w:rsidRPr="002A3710" w:rsidRDefault="00556862" w:rsidP="008D37B3">
            <w:pPr>
              <w:jc w:val="both"/>
              <w:rPr>
                <w:color w:val="000000" w:themeColor="text1"/>
              </w:rPr>
            </w:pPr>
            <w:r w:rsidRPr="008D37B3">
              <w:rPr>
                <w:rStyle w:val="fontstyle21"/>
                <w:color w:val="000000" w:themeColor="text1"/>
              </w:rPr>
              <w:t>1110</w:t>
            </w:r>
            <w:r>
              <w:rPr>
                <w:rStyle w:val="fontstyle21"/>
                <w:color w:val="000000" w:themeColor="text1"/>
              </w:rPr>
              <w:t xml:space="preserve"> </w:t>
            </w:r>
            <w:r w:rsidRPr="002A3710">
              <w:rPr>
                <w:rStyle w:val="fontstyle21"/>
                <w:color w:val="000000" w:themeColor="text1"/>
              </w:rPr>
              <w:t xml:space="preserve">TL </w:t>
            </w:r>
          </w:p>
        </w:tc>
      </w:tr>
      <w:tr w:rsidR="00556862" w:rsidRPr="002A3710" w:rsidTr="00251433">
        <w:trPr>
          <w:trHeight w:val="169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jc w:val="both"/>
              <w:rPr>
                <w:color w:val="000000" w:themeColor="text1"/>
              </w:rPr>
            </w:pPr>
            <w:r w:rsidRPr="002A3710">
              <w:rPr>
                <w:rStyle w:val="fontstyle21"/>
                <w:color w:val="000000" w:themeColor="text1"/>
              </w:rPr>
              <w:t>2.01.20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rPr>
                <w:color w:val="000000" w:themeColor="text1"/>
              </w:rPr>
            </w:pPr>
            <w:r w:rsidRPr="002A3710">
              <w:rPr>
                <w:rStyle w:val="fontstyle21"/>
                <w:color w:val="000000" w:themeColor="text1"/>
              </w:rPr>
              <w:t>Madrid Protokolü Uyarınca Sonraki</w:t>
            </w:r>
            <w:r w:rsidRPr="002A3710">
              <w:rPr>
                <w:color w:val="000000" w:themeColor="text1"/>
              </w:rPr>
              <w:br/>
            </w:r>
            <w:r w:rsidRPr="002A3710">
              <w:rPr>
                <w:rStyle w:val="fontstyle21"/>
                <w:color w:val="000000" w:themeColor="text1"/>
              </w:rPr>
              <w:t>Bel</w:t>
            </w:r>
            <w:r w:rsidR="00251433">
              <w:rPr>
                <w:rStyle w:val="fontstyle21"/>
                <w:color w:val="000000" w:themeColor="text1"/>
              </w:rPr>
              <w:t xml:space="preserve">irleme ve Diğer Taleplerin </w:t>
            </w:r>
            <w:proofErr w:type="spellStart"/>
            <w:r w:rsidR="00251433">
              <w:rPr>
                <w:rStyle w:val="fontstyle21"/>
                <w:color w:val="000000" w:themeColor="text1"/>
              </w:rPr>
              <w:t>WIPO’</w:t>
            </w:r>
            <w:r w:rsidRPr="002A3710">
              <w:rPr>
                <w:rStyle w:val="fontstyle21"/>
                <w:color w:val="000000" w:themeColor="text1"/>
              </w:rPr>
              <w:t>ya</w:t>
            </w:r>
            <w:proofErr w:type="spellEnd"/>
            <w:r w:rsidRPr="002A3710">
              <w:rPr>
                <w:color w:val="000000" w:themeColor="text1"/>
              </w:rPr>
              <w:br/>
            </w:r>
            <w:r w:rsidRPr="002A3710">
              <w:rPr>
                <w:rStyle w:val="fontstyle21"/>
                <w:color w:val="000000" w:themeColor="text1"/>
              </w:rPr>
              <w:t>Bildirilmesi Ücreti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jc w:val="both"/>
              <w:rPr>
                <w:color w:val="000000" w:themeColor="text1"/>
              </w:rPr>
            </w:pPr>
            <w:r w:rsidRPr="008D37B3">
              <w:rPr>
                <w:rStyle w:val="fontstyle21"/>
                <w:color w:val="000000" w:themeColor="text1"/>
              </w:rPr>
              <w:t>560</w:t>
            </w:r>
            <w:r w:rsidRPr="002A3710">
              <w:rPr>
                <w:rStyle w:val="fontstyle21"/>
                <w:color w:val="000000" w:themeColor="text1"/>
              </w:rPr>
              <w:t xml:space="preserve"> TL </w:t>
            </w:r>
          </w:p>
        </w:tc>
      </w:tr>
      <w:tr w:rsidR="00556862" w:rsidRPr="002A3710" w:rsidTr="00251433">
        <w:trPr>
          <w:trHeight w:val="1398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jc w:val="both"/>
              <w:rPr>
                <w:color w:val="000000" w:themeColor="text1"/>
              </w:rPr>
            </w:pPr>
            <w:r w:rsidRPr="002A3710">
              <w:rPr>
                <w:rStyle w:val="fontstyle21"/>
                <w:color w:val="000000" w:themeColor="text1"/>
              </w:rPr>
              <w:t>2.01.21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rPr>
                <w:color w:val="000000" w:themeColor="text1"/>
              </w:rPr>
            </w:pPr>
            <w:r w:rsidRPr="002A3710">
              <w:rPr>
                <w:rStyle w:val="fontstyle21"/>
                <w:color w:val="000000" w:themeColor="text1"/>
              </w:rPr>
              <w:t>Madrid Protokolü Uyarınca Yer</w:t>
            </w:r>
            <w:r w:rsidRPr="002A3710">
              <w:rPr>
                <w:color w:val="000000" w:themeColor="text1"/>
              </w:rPr>
              <w:br/>
            </w:r>
            <w:r w:rsidRPr="002A3710">
              <w:rPr>
                <w:rStyle w:val="fontstyle21"/>
                <w:color w:val="000000" w:themeColor="text1"/>
              </w:rPr>
              <w:t xml:space="preserve">Değiştirme ve Dönüştürme Ücreti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62" w:rsidRPr="002A3710" w:rsidRDefault="00556862" w:rsidP="001C6081">
            <w:pPr>
              <w:jc w:val="both"/>
              <w:rPr>
                <w:color w:val="000000" w:themeColor="text1"/>
              </w:rPr>
            </w:pPr>
            <w:r w:rsidRPr="008D37B3">
              <w:rPr>
                <w:rStyle w:val="fontstyle21"/>
                <w:color w:val="000000" w:themeColor="text1"/>
              </w:rPr>
              <w:t>560</w:t>
            </w:r>
            <w:r w:rsidRPr="002A3710">
              <w:rPr>
                <w:rStyle w:val="fontstyle21"/>
                <w:color w:val="000000" w:themeColor="text1"/>
              </w:rPr>
              <w:t xml:space="preserve"> TL </w:t>
            </w:r>
          </w:p>
        </w:tc>
      </w:tr>
    </w:tbl>
    <w:p w:rsidR="0036145B" w:rsidRDefault="0036145B" w:rsidP="006C5068">
      <w:pPr>
        <w:spacing w:line="360" w:lineRule="auto"/>
        <w:jc w:val="both"/>
        <w:rPr>
          <w:rStyle w:val="fontstyle21"/>
        </w:rPr>
      </w:pPr>
      <w:r>
        <w:rPr>
          <w:rStyle w:val="fontstyle21"/>
        </w:rPr>
        <w:t xml:space="preserve"> </w:t>
      </w:r>
    </w:p>
    <w:p w:rsidR="00A229E1" w:rsidRDefault="009D624C" w:rsidP="006C5068">
      <w:pPr>
        <w:spacing w:line="360" w:lineRule="auto"/>
        <w:jc w:val="both"/>
        <w:rPr>
          <w:rStyle w:val="fontstyle21"/>
        </w:rPr>
      </w:pPr>
      <w:proofErr w:type="spellStart"/>
      <w:r>
        <w:rPr>
          <w:rStyle w:val="fontstyle21"/>
        </w:rPr>
        <w:t>T</w:t>
      </w:r>
      <w:r w:rsidR="00C71C25">
        <w:rPr>
          <w:rStyle w:val="fontstyle21"/>
        </w:rPr>
        <w:t>ÜRKPATENT</w:t>
      </w:r>
      <w:r>
        <w:rPr>
          <w:rStyle w:val="fontstyle21"/>
        </w:rPr>
        <w:t>’e</w:t>
      </w:r>
      <w:proofErr w:type="spellEnd"/>
      <w:r>
        <w:rPr>
          <w:rStyle w:val="fontstyle21"/>
        </w:rPr>
        <w:t xml:space="preserve"> ödenmesi gereken ücretler </w:t>
      </w:r>
      <w:r w:rsidR="006536A2">
        <w:rPr>
          <w:rStyle w:val="fontstyle21"/>
        </w:rPr>
        <w:t xml:space="preserve">her bir </w:t>
      </w:r>
      <w:r w:rsidR="005A0848">
        <w:rPr>
          <w:rStyle w:val="fontstyle21"/>
        </w:rPr>
        <w:t>talep</w:t>
      </w:r>
      <w:r w:rsidR="006536A2">
        <w:rPr>
          <w:rStyle w:val="fontstyle21"/>
        </w:rPr>
        <w:t xml:space="preserve"> için </w:t>
      </w:r>
      <w:r>
        <w:rPr>
          <w:rStyle w:val="fontstyle21"/>
        </w:rPr>
        <w:t>sabit ücret olup sınıf sayısı, marka örneği</w:t>
      </w:r>
      <w:r w:rsidR="0079307B">
        <w:rPr>
          <w:rStyle w:val="fontstyle21"/>
        </w:rPr>
        <w:t>nin renkli veya siyah-beyaz olması</w:t>
      </w:r>
      <w:r>
        <w:rPr>
          <w:rStyle w:val="fontstyle21"/>
        </w:rPr>
        <w:t xml:space="preserve"> gibi faktörlere bağlı değildir.</w:t>
      </w:r>
      <w:r w:rsidR="00412686">
        <w:rPr>
          <w:rStyle w:val="fontstyle21"/>
        </w:rPr>
        <w:t xml:space="preserve"> Marka örneği ve başvuru sahibinin birebir aynı olması durumunda iki veya daha fazla </w:t>
      </w:r>
      <w:r w:rsidR="006D49DA">
        <w:rPr>
          <w:rStyle w:val="fontstyle21"/>
        </w:rPr>
        <w:t xml:space="preserve">geçerli </w:t>
      </w:r>
      <w:r w:rsidR="00412686">
        <w:rPr>
          <w:rStyle w:val="fontstyle21"/>
        </w:rPr>
        <w:t>ulusal başvuru</w:t>
      </w:r>
      <w:r w:rsidR="00CC68C9">
        <w:rPr>
          <w:rStyle w:val="fontstyle21"/>
        </w:rPr>
        <w:t>/tescil</w:t>
      </w:r>
      <w:r w:rsidR="00412686">
        <w:rPr>
          <w:rStyle w:val="fontstyle21"/>
        </w:rPr>
        <w:t xml:space="preserve"> esas alınarak </w:t>
      </w:r>
      <w:r w:rsidR="00A109B7">
        <w:rPr>
          <w:rStyle w:val="fontstyle21"/>
        </w:rPr>
        <w:t xml:space="preserve">Kurumumuza </w:t>
      </w:r>
      <w:r w:rsidR="00412686">
        <w:rPr>
          <w:rStyle w:val="fontstyle21"/>
        </w:rPr>
        <w:t>tek bir uluslararası marka başvurusu sunulabilir ve bu talep için tek ücret ödenir.</w:t>
      </w:r>
    </w:p>
    <w:p w:rsidR="00444E29" w:rsidRDefault="008D51B7" w:rsidP="00E75C13">
      <w:pPr>
        <w:spacing w:line="360" w:lineRule="auto"/>
        <w:jc w:val="both"/>
        <w:rPr>
          <w:rStyle w:val="fontstyle21"/>
        </w:rPr>
      </w:pPr>
      <w:proofErr w:type="spellStart"/>
      <w:r>
        <w:rPr>
          <w:rStyle w:val="fontstyle21"/>
        </w:rPr>
        <w:lastRenderedPageBreak/>
        <w:t>WIPO</w:t>
      </w:r>
      <w:r w:rsidR="00561825">
        <w:rPr>
          <w:rStyle w:val="fontstyle21"/>
        </w:rPr>
        <w:t>’ya</w:t>
      </w:r>
      <w:proofErr w:type="spellEnd"/>
      <w:r>
        <w:rPr>
          <w:rStyle w:val="fontstyle21"/>
        </w:rPr>
        <w:t xml:space="preserve"> ödenecek ücret </w:t>
      </w:r>
      <w:r w:rsidR="00FA23A8">
        <w:rPr>
          <w:rStyle w:val="fontstyle21"/>
        </w:rPr>
        <w:t xml:space="preserve">ise </w:t>
      </w:r>
      <w:r w:rsidR="00E75C13">
        <w:rPr>
          <w:rStyle w:val="fontstyle21"/>
        </w:rPr>
        <w:t xml:space="preserve">koruma talep edilen ülke sayısı, </w:t>
      </w:r>
      <w:r>
        <w:rPr>
          <w:rStyle w:val="fontstyle21"/>
        </w:rPr>
        <w:t xml:space="preserve">başvuru kapsamındaki sınıf sayısı, marka örneğinin renkli olup olmaması </w:t>
      </w:r>
      <w:r w:rsidR="006C1D38">
        <w:rPr>
          <w:rStyle w:val="fontstyle21"/>
        </w:rPr>
        <w:t xml:space="preserve">gibi </w:t>
      </w:r>
      <w:r>
        <w:rPr>
          <w:rStyle w:val="fontstyle21"/>
        </w:rPr>
        <w:t>durumlara göre değiş</w:t>
      </w:r>
      <w:r w:rsidR="000671A8">
        <w:rPr>
          <w:rStyle w:val="fontstyle21"/>
        </w:rPr>
        <w:t>iklik</w:t>
      </w:r>
      <w:r>
        <w:rPr>
          <w:color w:val="000000"/>
        </w:rPr>
        <w:br/>
      </w:r>
      <w:r>
        <w:rPr>
          <w:rStyle w:val="fontstyle21"/>
        </w:rPr>
        <w:t>göster</w:t>
      </w:r>
      <w:r w:rsidR="00B9787F">
        <w:rPr>
          <w:rStyle w:val="fontstyle21"/>
        </w:rPr>
        <w:t>mektedir</w:t>
      </w:r>
      <w:r>
        <w:rPr>
          <w:rStyle w:val="fontstyle21"/>
        </w:rPr>
        <w:t xml:space="preserve">. </w:t>
      </w:r>
      <w:r w:rsidR="005803BD">
        <w:rPr>
          <w:rStyle w:val="fontstyle21"/>
        </w:rPr>
        <w:t>Uluslararası başvuruya esas teşkil eden u</w:t>
      </w:r>
      <w:r w:rsidR="00F4331C">
        <w:rPr>
          <w:rStyle w:val="fontstyle21"/>
        </w:rPr>
        <w:t xml:space="preserve">lusal </w:t>
      </w:r>
      <w:r w:rsidR="00C06040">
        <w:rPr>
          <w:rStyle w:val="fontstyle21"/>
        </w:rPr>
        <w:t xml:space="preserve">başvuru ya da tescildeki </w:t>
      </w:r>
      <w:r w:rsidR="00F4331C">
        <w:rPr>
          <w:rStyle w:val="fontstyle21"/>
        </w:rPr>
        <w:t>marka örneğinin renkli olması durumunda</w:t>
      </w:r>
      <w:r w:rsidR="005803BD">
        <w:rPr>
          <w:rStyle w:val="fontstyle21"/>
        </w:rPr>
        <w:t>,</w:t>
      </w:r>
      <w:r w:rsidR="00F4331C">
        <w:rPr>
          <w:rStyle w:val="fontstyle21"/>
        </w:rPr>
        <w:t xml:space="preserve"> </w:t>
      </w:r>
      <w:r w:rsidR="00521652">
        <w:rPr>
          <w:rStyle w:val="fontstyle21"/>
        </w:rPr>
        <w:t xml:space="preserve">her iki marka örneğinin birebir aynı olması gerektiği için </w:t>
      </w:r>
      <w:r w:rsidR="00F4331C">
        <w:rPr>
          <w:rStyle w:val="fontstyle21"/>
        </w:rPr>
        <w:t xml:space="preserve">uluslararası </w:t>
      </w:r>
      <w:r w:rsidR="00D20F16">
        <w:rPr>
          <w:rStyle w:val="fontstyle21"/>
        </w:rPr>
        <w:t xml:space="preserve">başvurudaki </w:t>
      </w:r>
      <w:r w:rsidR="00F4331C">
        <w:rPr>
          <w:rStyle w:val="fontstyle21"/>
        </w:rPr>
        <w:t xml:space="preserve">marka </w:t>
      </w:r>
      <w:r w:rsidR="00E03A3A">
        <w:rPr>
          <w:rStyle w:val="fontstyle21"/>
        </w:rPr>
        <w:t xml:space="preserve">örneği </w:t>
      </w:r>
      <w:r w:rsidR="0035231D">
        <w:rPr>
          <w:rStyle w:val="fontstyle21"/>
        </w:rPr>
        <w:t xml:space="preserve">ücret avantajı sağlanması amacıyla </w:t>
      </w:r>
      <w:r w:rsidR="00F4331C">
        <w:rPr>
          <w:rStyle w:val="fontstyle21"/>
        </w:rPr>
        <w:t xml:space="preserve">siyah beyaz olarak </w:t>
      </w:r>
      <w:r w:rsidR="00697978">
        <w:rPr>
          <w:rStyle w:val="fontstyle21"/>
        </w:rPr>
        <w:t>belirtilemez</w:t>
      </w:r>
      <w:r w:rsidR="00F4331C">
        <w:rPr>
          <w:rStyle w:val="fontstyle21"/>
        </w:rPr>
        <w:t>.</w:t>
      </w:r>
      <w:r w:rsidR="00255E78">
        <w:rPr>
          <w:rStyle w:val="fontstyle21"/>
        </w:rPr>
        <w:t xml:space="preserve"> Sınıf sayısı ise ulusal </w:t>
      </w:r>
      <w:r w:rsidR="00E84493">
        <w:rPr>
          <w:rStyle w:val="fontstyle21"/>
        </w:rPr>
        <w:t>marka</w:t>
      </w:r>
      <w:r w:rsidR="00255E78">
        <w:rPr>
          <w:rStyle w:val="fontstyle21"/>
        </w:rPr>
        <w:t xml:space="preserve"> kapsamını geçmeyecek şekilde belirlenebilir.</w:t>
      </w:r>
      <w:r w:rsidR="00F4331C">
        <w:rPr>
          <w:rStyle w:val="fontstyle21"/>
        </w:rPr>
        <w:t xml:space="preserve"> </w:t>
      </w:r>
    </w:p>
    <w:p w:rsidR="00CD635D" w:rsidRDefault="00F4331C" w:rsidP="00532DA4">
      <w:pPr>
        <w:spacing w:line="360" w:lineRule="auto"/>
        <w:jc w:val="both"/>
        <w:rPr>
          <w:rStyle w:val="fontstyle21"/>
        </w:rPr>
      </w:pPr>
      <w:r>
        <w:rPr>
          <w:rStyle w:val="fontstyle21"/>
        </w:rPr>
        <w:t xml:space="preserve">WIPO ücretinin </w:t>
      </w:r>
      <w:r w:rsidR="008D51B7">
        <w:rPr>
          <w:rStyle w:val="fontstyle21"/>
        </w:rPr>
        <w:t>hesaplanma</w:t>
      </w:r>
      <w:r w:rsidR="00532DA4">
        <w:rPr>
          <w:rStyle w:val="fontstyle21"/>
        </w:rPr>
        <w:t xml:space="preserve">sı için WIPO internet sitesinde </w:t>
      </w:r>
      <w:hyperlink r:id="rId9" w:history="1">
        <w:r w:rsidR="008D51B7" w:rsidRPr="008D51B7">
          <w:rPr>
            <w:rStyle w:val="Kpr"/>
            <w:rFonts w:ascii="Times New Roman" w:hAnsi="Times New Roman" w:cs="Times New Roman"/>
            <w:sz w:val="24"/>
            <w:szCs w:val="24"/>
          </w:rPr>
          <w:t>https://www.wipo.int/madrid/feescalculator/</w:t>
        </w:r>
      </w:hyperlink>
      <w:r w:rsidR="008D51B7">
        <w:rPr>
          <w:rFonts w:ascii="Times New Roman" w:hAnsi="Times New Roman" w:cs="Times New Roman"/>
        </w:rPr>
        <w:t xml:space="preserve"> linkinde</w:t>
      </w:r>
      <w:r w:rsidR="008D51B7">
        <w:rPr>
          <w:rStyle w:val="fontstyle21"/>
        </w:rPr>
        <w:t xml:space="preserve"> yer alan</w:t>
      </w:r>
      <w:r w:rsidR="00532DA4">
        <w:rPr>
          <w:rStyle w:val="fontstyle21"/>
        </w:rPr>
        <w:t xml:space="preserve"> </w:t>
      </w:r>
      <w:r w:rsidR="008D51B7">
        <w:rPr>
          <w:rStyle w:val="fontstyle21"/>
        </w:rPr>
        <w:t>otomatik hesaplama aracı “</w:t>
      </w:r>
      <w:proofErr w:type="spellStart"/>
      <w:r w:rsidR="008D51B7">
        <w:rPr>
          <w:rStyle w:val="fontstyle21"/>
        </w:rPr>
        <w:t>Fee</w:t>
      </w:r>
      <w:proofErr w:type="spellEnd"/>
      <w:r w:rsidR="008D51B7">
        <w:rPr>
          <w:rStyle w:val="fontstyle21"/>
        </w:rPr>
        <w:t xml:space="preserve"> </w:t>
      </w:r>
      <w:proofErr w:type="spellStart"/>
      <w:r w:rsidR="008D51B7">
        <w:rPr>
          <w:rStyle w:val="fontstyle21"/>
        </w:rPr>
        <w:t>Calculator</w:t>
      </w:r>
      <w:proofErr w:type="spellEnd"/>
      <w:r w:rsidR="008D51B7">
        <w:rPr>
          <w:rStyle w:val="fontstyle21"/>
        </w:rPr>
        <w:t xml:space="preserve">” kullanılmalıdır. </w:t>
      </w:r>
    </w:p>
    <w:p w:rsidR="006623D2" w:rsidRPr="002E2150" w:rsidRDefault="006623D2" w:rsidP="006623D2">
      <w:pPr>
        <w:spacing w:line="360" w:lineRule="auto"/>
        <w:jc w:val="both"/>
        <w:rPr>
          <w:rStyle w:val="fontstyle21"/>
        </w:rPr>
      </w:pPr>
      <w:r w:rsidRPr="005335A9">
        <w:rPr>
          <w:rStyle w:val="fontstyle21"/>
        </w:rPr>
        <w:t xml:space="preserve">Başvuru sahiplerinin veya vekillerinin çok sayıda </w:t>
      </w:r>
      <w:r>
        <w:rPr>
          <w:rStyle w:val="fontstyle21"/>
        </w:rPr>
        <w:t xml:space="preserve">uluslararası </w:t>
      </w:r>
      <w:r w:rsidRPr="005335A9">
        <w:rPr>
          <w:rStyle w:val="fontstyle21"/>
        </w:rPr>
        <w:t xml:space="preserve">başvuru yapmaları durumunda </w:t>
      </w:r>
      <w:proofErr w:type="spellStart"/>
      <w:r w:rsidRPr="005335A9">
        <w:rPr>
          <w:rStyle w:val="fontstyle21"/>
        </w:rPr>
        <w:t>WIPO’da</w:t>
      </w:r>
      <w:proofErr w:type="spellEnd"/>
      <w:r w:rsidRPr="005335A9">
        <w:rPr>
          <w:rStyle w:val="fontstyle21"/>
        </w:rPr>
        <w:t xml:space="preserve"> geçerli bir cari hesap (</w:t>
      </w:r>
      <w:proofErr w:type="spellStart"/>
      <w:r w:rsidRPr="005335A9">
        <w:rPr>
          <w:rStyle w:val="fontstyle21"/>
        </w:rPr>
        <w:t>current</w:t>
      </w:r>
      <w:proofErr w:type="spellEnd"/>
      <w:r w:rsidRPr="005335A9">
        <w:rPr>
          <w:rStyle w:val="fontstyle21"/>
        </w:rPr>
        <w:t xml:space="preserve"> </w:t>
      </w:r>
      <w:proofErr w:type="spellStart"/>
      <w:r w:rsidRPr="005335A9">
        <w:rPr>
          <w:rStyle w:val="fontstyle21"/>
        </w:rPr>
        <w:t>account</w:t>
      </w:r>
      <w:proofErr w:type="spellEnd"/>
      <w:r w:rsidRPr="005335A9">
        <w:rPr>
          <w:rStyle w:val="fontstyle21"/>
        </w:rPr>
        <w:t>) bulundurmaları, yapılacak ödemelerin doğrudan bu hesaptan mahsup edilmesi yoluyla işlemlerin çok daha kolay yürütülmesini sağlayabilecektir.</w:t>
      </w:r>
      <w:r>
        <w:rPr>
          <w:rStyle w:val="fontstyle21"/>
        </w:rPr>
        <w:t xml:space="preserve"> Bununla birlikte hesabın açılması için WIPO tarafından belirlenen bir açılış </w:t>
      </w:r>
      <w:r w:rsidR="00253BE3">
        <w:rPr>
          <w:rStyle w:val="fontstyle21"/>
        </w:rPr>
        <w:t>tutarı</w:t>
      </w:r>
      <w:r>
        <w:rPr>
          <w:rStyle w:val="fontstyle21"/>
        </w:rPr>
        <w:t xml:space="preserve"> </w:t>
      </w:r>
      <w:r w:rsidR="00BD072B">
        <w:rPr>
          <w:rStyle w:val="fontstyle21"/>
        </w:rPr>
        <w:t>ödenmesi</w:t>
      </w:r>
      <w:r>
        <w:rPr>
          <w:rStyle w:val="fontstyle21"/>
        </w:rPr>
        <w:t xml:space="preserve"> </w:t>
      </w:r>
      <w:r w:rsidR="004C7B2E">
        <w:rPr>
          <w:rStyle w:val="fontstyle21"/>
        </w:rPr>
        <w:t>gerekmektedir</w:t>
      </w:r>
      <w:r>
        <w:rPr>
          <w:rStyle w:val="fontstyle21"/>
        </w:rPr>
        <w:t>.</w:t>
      </w:r>
      <w:r w:rsidR="00FF24D2">
        <w:rPr>
          <w:rStyle w:val="fontstyle21"/>
        </w:rPr>
        <w:t xml:space="preserve"> Cari hesapla ilgili detaylı bilgiye </w:t>
      </w:r>
      <w:hyperlink r:id="rId10" w:history="1">
        <w:r w:rsidR="00FF24D2" w:rsidRPr="00817BA4">
          <w:rPr>
            <w:rStyle w:val="Kpr"/>
            <w:rFonts w:ascii="Times New Roman" w:hAnsi="Times New Roman" w:cs="Times New Roman"/>
            <w:sz w:val="24"/>
            <w:szCs w:val="24"/>
          </w:rPr>
          <w:t>https://www.wipo.int/finance/en/current_account/index.html</w:t>
        </w:r>
      </w:hyperlink>
      <w:r w:rsidR="00FF24D2">
        <w:rPr>
          <w:rStyle w:val="fontstyle21"/>
        </w:rPr>
        <w:t xml:space="preserve"> linkinden ulaşılabilir.</w:t>
      </w:r>
    </w:p>
    <w:p w:rsidR="00557C9D" w:rsidRDefault="00557C9D" w:rsidP="00BE0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8F">
        <w:rPr>
          <w:rFonts w:ascii="Times New Roman" w:hAnsi="Times New Roman" w:cs="Times New Roman"/>
          <w:sz w:val="24"/>
          <w:szCs w:val="24"/>
        </w:rPr>
        <w:t>Uluslararası başvuru Kurumumuza</w:t>
      </w:r>
      <w:r w:rsidRPr="002E2150">
        <w:rPr>
          <w:rFonts w:ascii="Times New Roman" w:hAnsi="Times New Roman" w:cs="Times New Roman"/>
          <w:b/>
          <w:sz w:val="24"/>
          <w:szCs w:val="24"/>
        </w:rPr>
        <w:t xml:space="preserve"> Madrid E-</w:t>
      </w:r>
      <w:proofErr w:type="spellStart"/>
      <w:r w:rsidRPr="002E2150">
        <w:rPr>
          <w:rFonts w:ascii="Times New Roman" w:hAnsi="Times New Roman" w:cs="Times New Roman"/>
          <w:b/>
          <w:sz w:val="24"/>
          <w:szCs w:val="24"/>
        </w:rPr>
        <w:t>filing</w:t>
      </w:r>
      <w:proofErr w:type="spellEnd"/>
      <w:r w:rsidRPr="002E2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F8F">
        <w:rPr>
          <w:rFonts w:ascii="Times New Roman" w:hAnsi="Times New Roman" w:cs="Times New Roman"/>
          <w:sz w:val="24"/>
          <w:szCs w:val="24"/>
        </w:rPr>
        <w:t>uygulaması ile sunul</w:t>
      </w:r>
      <w:r w:rsidR="00684C84" w:rsidRPr="00FC3F8F">
        <w:rPr>
          <w:rFonts w:ascii="Times New Roman" w:hAnsi="Times New Roman" w:cs="Times New Roman"/>
          <w:sz w:val="24"/>
          <w:szCs w:val="24"/>
        </w:rPr>
        <w:t>ur</w:t>
      </w:r>
      <w:r w:rsidR="005F4078" w:rsidRPr="00FC3F8F">
        <w:rPr>
          <w:rFonts w:ascii="Times New Roman" w:hAnsi="Times New Roman" w:cs="Times New Roman"/>
          <w:sz w:val="24"/>
          <w:szCs w:val="24"/>
        </w:rPr>
        <w:t>sa</w:t>
      </w:r>
      <w:r w:rsidRPr="002E2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880">
        <w:rPr>
          <w:rFonts w:ascii="Times New Roman" w:hAnsi="Times New Roman" w:cs="Times New Roman"/>
          <w:b/>
          <w:sz w:val="24"/>
          <w:szCs w:val="24"/>
        </w:rPr>
        <w:t xml:space="preserve">WIPO ücreti sadece </w:t>
      </w:r>
      <w:r w:rsidRPr="002E2150">
        <w:rPr>
          <w:rFonts w:ascii="Times New Roman" w:hAnsi="Times New Roman" w:cs="Times New Roman"/>
          <w:b/>
          <w:sz w:val="24"/>
          <w:szCs w:val="24"/>
        </w:rPr>
        <w:t xml:space="preserve">kredi kartı </w:t>
      </w:r>
      <w:r w:rsidRPr="002E2150">
        <w:rPr>
          <w:rFonts w:ascii="Times New Roman" w:hAnsi="Times New Roman" w:cs="Times New Roman"/>
          <w:sz w:val="24"/>
          <w:szCs w:val="24"/>
        </w:rPr>
        <w:t>veya</w:t>
      </w:r>
      <w:r w:rsidRPr="002E2150">
        <w:rPr>
          <w:rFonts w:ascii="Times New Roman" w:hAnsi="Times New Roman" w:cs="Times New Roman"/>
          <w:b/>
          <w:sz w:val="24"/>
          <w:szCs w:val="24"/>
        </w:rPr>
        <w:t xml:space="preserve"> WIPO cari hesabı </w:t>
      </w:r>
      <w:r w:rsidRPr="002E2150">
        <w:rPr>
          <w:rFonts w:ascii="Times New Roman" w:hAnsi="Times New Roman" w:cs="Times New Roman"/>
          <w:sz w:val="24"/>
          <w:szCs w:val="24"/>
        </w:rPr>
        <w:t>aracılığıyla</w:t>
      </w:r>
      <w:r w:rsidR="00EE3199">
        <w:rPr>
          <w:rFonts w:ascii="Times New Roman" w:hAnsi="Times New Roman" w:cs="Times New Roman"/>
          <w:sz w:val="24"/>
          <w:szCs w:val="24"/>
        </w:rPr>
        <w:t xml:space="preserve"> başvuru esnasında</w:t>
      </w:r>
      <w:r w:rsidRPr="002E2150">
        <w:rPr>
          <w:rFonts w:ascii="Times New Roman" w:hAnsi="Times New Roman" w:cs="Times New Roman"/>
          <w:sz w:val="24"/>
          <w:szCs w:val="24"/>
        </w:rPr>
        <w:t xml:space="preserve"> </w:t>
      </w:r>
      <w:r w:rsidR="00BE0880">
        <w:rPr>
          <w:rFonts w:ascii="Times New Roman" w:hAnsi="Times New Roman" w:cs="Times New Roman"/>
          <w:sz w:val="24"/>
          <w:szCs w:val="24"/>
        </w:rPr>
        <w:t>ödenebil</w:t>
      </w:r>
      <w:r w:rsidR="0035291D">
        <w:rPr>
          <w:rFonts w:ascii="Times New Roman" w:hAnsi="Times New Roman" w:cs="Times New Roman"/>
          <w:sz w:val="24"/>
          <w:szCs w:val="24"/>
        </w:rPr>
        <w:t>mekte</w:t>
      </w:r>
      <w:r w:rsidR="007701B9">
        <w:rPr>
          <w:rFonts w:ascii="Times New Roman" w:hAnsi="Times New Roman" w:cs="Times New Roman"/>
          <w:sz w:val="24"/>
          <w:szCs w:val="24"/>
        </w:rPr>
        <w:t xml:space="preserve">, </w:t>
      </w:r>
      <w:r w:rsidR="007701B9" w:rsidRPr="00846357">
        <w:rPr>
          <w:rFonts w:ascii="Times New Roman" w:hAnsi="Times New Roman" w:cs="Times New Roman"/>
          <w:b/>
          <w:sz w:val="24"/>
          <w:szCs w:val="24"/>
        </w:rPr>
        <w:t>SWIFT yöntemi kullanılama</w:t>
      </w:r>
      <w:r w:rsidR="0035291D" w:rsidRPr="00846357">
        <w:rPr>
          <w:rFonts w:ascii="Times New Roman" w:hAnsi="Times New Roman" w:cs="Times New Roman"/>
          <w:b/>
          <w:sz w:val="24"/>
          <w:szCs w:val="24"/>
        </w:rPr>
        <w:t>maktadır</w:t>
      </w:r>
      <w:r w:rsidRPr="002E2150">
        <w:rPr>
          <w:rFonts w:ascii="Times New Roman" w:hAnsi="Times New Roman" w:cs="Times New Roman"/>
          <w:sz w:val="24"/>
          <w:szCs w:val="24"/>
        </w:rPr>
        <w:t>.</w:t>
      </w:r>
      <w:r w:rsidR="0051389C">
        <w:rPr>
          <w:rFonts w:ascii="Times New Roman" w:hAnsi="Times New Roman" w:cs="Times New Roman"/>
          <w:sz w:val="24"/>
          <w:szCs w:val="24"/>
        </w:rPr>
        <w:t xml:space="preserve">  </w:t>
      </w:r>
      <w:r w:rsidR="002E2150" w:rsidRPr="002E2150">
        <w:rPr>
          <w:rFonts w:ascii="Times New Roman" w:hAnsi="Times New Roman" w:cs="Times New Roman"/>
          <w:sz w:val="24"/>
          <w:szCs w:val="24"/>
        </w:rPr>
        <w:t xml:space="preserve">Başvurunun </w:t>
      </w:r>
      <w:r w:rsidR="002E2150" w:rsidRPr="00040B3E">
        <w:rPr>
          <w:rFonts w:ascii="Times New Roman" w:hAnsi="Times New Roman" w:cs="Times New Roman"/>
          <w:b/>
          <w:sz w:val="24"/>
          <w:szCs w:val="24"/>
        </w:rPr>
        <w:t>EPATS</w:t>
      </w:r>
      <w:r w:rsidR="002E2150" w:rsidRPr="002E2150">
        <w:rPr>
          <w:rFonts w:ascii="Times New Roman" w:hAnsi="Times New Roman" w:cs="Times New Roman"/>
          <w:sz w:val="24"/>
          <w:szCs w:val="24"/>
        </w:rPr>
        <w:t xml:space="preserve"> </w:t>
      </w:r>
      <w:r w:rsidR="002E2150" w:rsidRPr="00040B3E">
        <w:rPr>
          <w:rFonts w:ascii="Times New Roman" w:hAnsi="Times New Roman" w:cs="Times New Roman"/>
          <w:b/>
          <w:sz w:val="24"/>
          <w:szCs w:val="24"/>
        </w:rPr>
        <w:t xml:space="preserve">üzerinden </w:t>
      </w:r>
      <w:r w:rsidR="00410044" w:rsidRPr="00040B3E">
        <w:rPr>
          <w:rFonts w:ascii="Times New Roman" w:hAnsi="Times New Roman" w:cs="Times New Roman"/>
          <w:b/>
          <w:sz w:val="24"/>
          <w:szCs w:val="24"/>
        </w:rPr>
        <w:t>“Uluslararası Marka Tescil Talebi”</w:t>
      </w:r>
      <w:r w:rsidR="005335A9">
        <w:rPr>
          <w:rFonts w:ascii="Times New Roman" w:hAnsi="Times New Roman" w:cs="Times New Roman"/>
          <w:sz w:val="24"/>
          <w:szCs w:val="24"/>
        </w:rPr>
        <w:t xml:space="preserve"> işlemi</w:t>
      </w:r>
      <w:r w:rsidR="00410044">
        <w:rPr>
          <w:rFonts w:ascii="Times New Roman" w:hAnsi="Times New Roman" w:cs="Times New Roman"/>
          <w:sz w:val="24"/>
          <w:szCs w:val="24"/>
        </w:rPr>
        <w:t xml:space="preserve"> ile </w:t>
      </w:r>
      <w:r w:rsidR="002E2150" w:rsidRPr="00985A10">
        <w:rPr>
          <w:rFonts w:ascii="Times New Roman" w:hAnsi="Times New Roman" w:cs="Times New Roman"/>
          <w:b/>
          <w:sz w:val="24"/>
          <w:szCs w:val="24"/>
        </w:rPr>
        <w:t>MM2 formu yüklenerek</w:t>
      </w:r>
      <w:r w:rsidR="002E2150" w:rsidRPr="002E2150">
        <w:rPr>
          <w:rFonts w:ascii="Times New Roman" w:hAnsi="Times New Roman" w:cs="Times New Roman"/>
          <w:sz w:val="24"/>
          <w:szCs w:val="24"/>
        </w:rPr>
        <w:t xml:space="preserve"> sunulması </w:t>
      </w:r>
      <w:r w:rsidR="005F4078">
        <w:rPr>
          <w:rFonts w:ascii="Times New Roman" w:hAnsi="Times New Roman" w:cs="Times New Roman"/>
          <w:sz w:val="24"/>
          <w:szCs w:val="24"/>
        </w:rPr>
        <w:t>yönteminde</w:t>
      </w:r>
      <w:r w:rsidR="002E2150" w:rsidRPr="002E2150">
        <w:rPr>
          <w:rFonts w:ascii="Times New Roman" w:hAnsi="Times New Roman" w:cs="Times New Roman"/>
          <w:sz w:val="24"/>
          <w:szCs w:val="24"/>
        </w:rPr>
        <w:t xml:space="preserve"> ise </w:t>
      </w:r>
      <w:r w:rsidR="002E2150" w:rsidRPr="00D372B0">
        <w:rPr>
          <w:rFonts w:ascii="Times New Roman" w:hAnsi="Times New Roman" w:cs="Times New Roman"/>
          <w:b/>
          <w:sz w:val="24"/>
          <w:szCs w:val="24"/>
        </w:rPr>
        <w:t>SWIFT</w:t>
      </w:r>
      <w:r w:rsidR="007A156D">
        <w:rPr>
          <w:rFonts w:ascii="Times New Roman" w:hAnsi="Times New Roman" w:cs="Times New Roman"/>
          <w:sz w:val="24"/>
          <w:szCs w:val="24"/>
        </w:rPr>
        <w:t xml:space="preserve">, </w:t>
      </w:r>
      <w:r w:rsidR="0035291D" w:rsidRPr="00D372B0">
        <w:rPr>
          <w:rFonts w:ascii="Times New Roman" w:hAnsi="Times New Roman" w:cs="Times New Roman"/>
          <w:b/>
          <w:sz w:val="24"/>
          <w:szCs w:val="24"/>
        </w:rPr>
        <w:t>WIPO cari hesabı</w:t>
      </w:r>
      <w:r w:rsidR="0035291D">
        <w:rPr>
          <w:rFonts w:ascii="Times New Roman" w:hAnsi="Times New Roman" w:cs="Times New Roman"/>
          <w:sz w:val="24"/>
          <w:szCs w:val="24"/>
        </w:rPr>
        <w:t xml:space="preserve"> </w:t>
      </w:r>
      <w:r w:rsidR="007A156D">
        <w:rPr>
          <w:rFonts w:ascii="Times New Roman" w:hAnsi="Times New Roman" w:cs="Times New Roman"/>
          <w:sz w:val="24"/>
          <w:szCs w:val="24"/>
        </w:rPr>
        <w:t xml:space="preserve">veya sadece Avrupa’da geçerli posta transferi </w:t>
      </w:r>
      <w:r w:rsidR="00D5414C">
        <w:rPr>
          <w:rFonts w:ascii="Times New Roman" w:hAnsi="Times New Roman" w:cs="Times New Roman"/>
          <w:sz w:val="24"/>
          <w:szCs w:val="24"/>
        </w:rPr>
        <w:t xml:space="preserve">ile </w:t>
      </w:r>
      <w:r w:rsidR="00D5414C" w:rsidRPr="002E2150">
        <w:rPr>
          <w:rFonts w:ascii="Times New Roman" w:hAnsi="Times New Roman" w:cs="Times New Roman"/>
          <w:sz w:val="24"/>
          <w:szCs w:val="24"/>
        </w:rPr>
        <w:t>WIPO ücreti</w:t>
      </w:r>
      <w:r w:rsidR="00D5414C">
        <w:rPr>
          <w:rFonts w:ascii="Times New Roman" w:hAnsi="Times New Roman" w:cs="Times New Roman"/>
          <w:sz w:val="24"/>
          <w:szCs w:val="24"/>
        </w:rPr>
        <w:t xml:space="preserve"> ödeme seçenekleri bulunmaktadır</w:t>
      </w:r>
      <w:r w:rsidR="002E2150" w:rsidRPr="002E2150">
        <w:rPr>
          <w:rFonts w:ascii="Times New Roman" w:hAnsi="Times New Roman" w:cs="Times New Roman"/>
          <w:sz w:val="24"/>
          <w:szCs w:val="24"/>
        </w:rPr>
        <w:t>.</w:t>
      </w:r>
      <w:r w:rsidR="00513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5D" w:rsidRPr="00CD635D" w:rsidRDefault="00CD635D" w:rsidP="00447A92">
      <w:pPr>
        <w:spacing w:line="360" w:lineRule="auto"/>
        <w:jc w:val="both"/>
        <w:rPr>
          <w:rStyle w:val="fontstyle21"/>
          <w:b/>
        </w:rPr>
      </w:pPr>
      <w:proofErr w:type="spellStart"/>
      <w:r w:rsidRPr="00CD635D">
        <w:rPr>
          <w:rStyle w:val="fontstyle21"/>
          <w:b/>
        </w:rPr>
        <w:t>Fee</w:t>
      </w:r>
      <w:proofErr w:type="spellEnd"/>
      <w:r w:rsidRPr="00CD635D">
        <w:rPr>
          <w:rStyle w:val="fontstyle21"/>
          <w:b/>
        </w:rPr>
        <w:t xml:space="preserve"> </w:t>
      </w:r>
      <w:proofErr w:type="spellStart"/>
      <w:r w:rsidRPr="00CD635D">
        <w:rPr>
          <w:rStyle w:val="fontstyle21"/>
          <w:b/>
        </w:rPr>
        <w:t>Calculator</w:t>
      </w:r>
      <w:proofErr w:type="spellEnd"/>
      <w:r w:rsidRPr="00CD635D">
        <w:rPr>
          <w:rStyle w:val="fontstyle21"/>
          <w:b/>
        </w:rPr>
        <w:t xml:space="preserve"> Ücret Hesaplama Adımları</w:t>
      </w:r>
    </w:p>
    <w:p w:rsidR="008D51B7" w:rsidRDefault="00650AA4" w:rsidP="00447A92">
      <w:pPr>
        <w:spacing w:line="360" w:lineRule="auto"/>
        <w:jc w:val="both"/>
        <w:rPr>
          <w:rStyle w:val="fontstyle21"/>
        </w:rPr>
      </w:pPr>
      <w:hyperlink r:id="rId11" w:history="1">
        <w:r w:rsidR="004C14AE" w:rsidRPr="008D51B7">
          <w:rPr>
            <w:rStyle w:val="Kpr"/>
            <w:rFonts w:ascii="Times New Roman" w:hAnsi="Times New Roman" w:cs="Times New Roman"/>
            <w:sz w:val="24"/>
            <w:szCs w:val="24"/>
          </w:rPr>
          <w:t>https://www.wipo.int/madrid/feescalculator/</w:t>
        </w:r>
      </w:hyperlink>
      <w:r w:rsidR="00CC1CEC">
        <w:rPr>
          <w:rStyle w:val="fontstyle21"/>
        </w:rPr>
        <w:t xml:space="preserve"> link</w:t>
      </w:r>
      <w:r w:rsidR="004C14AE">
        <w:rPr>
          <w:rStyle w:val="fontstyle21"/>
        </w:rPr>
        <w:t>indeki</w:t>
      </w:r>
      <w:r w:rsidR="00CC1CEC">
        <w:rPr>
          <w:rStyle w:val="fontstyle21"/>
        </w:rPr>
        <w:t xml:space="preserve"> </w:t>
      </w:r>
      <w:r w:rsidR="00740222">
        <w:rPr>
          <w:rStyle w:val="fontstyle21"/>
        </w:rPr>
        <w:t>başvuru ücreti hesaplama adımları aşağıda belirtilmiştir. Uluslararası tescil</w:t>
      </w:r>
      <w:r w:rsidR="0058587A">
        <w:rPr>
          <w:rStyle w:val="fontstyle21"/>
        </w:rPr>
        <w:t xml:space="preserve"> (kayıt)</w:t>
      </w:r>
      <w:r w:rsidR="00740222">
        <w:rPr>
          <w:rStyle w:val="fontstyle21"/>
        </w:rPr>
        <w:t xml:space="preserve"> son</w:t>
      </w:r>
      <w:r w:rsidR="00937EB5">
        <w:rPr>
          <w:rStyle w:val="fontstyle21"/>
        </w:rPr>
        <w:t>rasında talep edilebilecek</w:t>
      </w:r>
      <w:r w:rsidR="00740222">
        <w:rPr>
          <w:rStyle w:val="fontstyle21"/>
        </w:rPr>
        <w:t xml:space="preserve"> </w:t>
      </w:r>
      <w:r w:rsidR="00527448">
        <w:rPr>
          <w:rStyle w:val="fontstyle21"/>
        </w:rPr>
        <w:t xml:space="preserve">sonraki belirleme ve yenileme </w:t>
      </w:r>
      <w:r w:rsidR="00740222">
        <w:rPr>
          <w:rStyle w:val="fontstyle21"/>
        </w:rPr>
        <w:t>işlemler</w:t>
      </w:r>
      <w:r w:rsidR="00527448">
        <w:rPr>
          <w:rStyle w:val="fontstyle21"/>
        </w:rPr>
        <w:t>i</w:t>
      </w:r>
      <w:r w:rsidR="00740222">
        <w:rPr>
          <w:rStyle w:val="fontstyle21"/>
        </w:rPr>
        <w:t xml:space="preserve"> için ücret hesaplama ayrıntıları ise dipnotlarda </w:t>
      </w:r>
      <w:r w:rsidR="00275F62">
        <w:rPr>
          <w:rStyle w:val="fontstyle21"/>
        </w:rPr>
        <w:t>açıklanmıştı</w:t>
      </w:r>
      <w:r w:rsidR="00740222">
        <w:rPr>
          <w:rStyle w:val="fontstyle21"/>
        </w:rPr>
        <w:t>r.</w:t>
      </w:r>
    </w:p>
    <w:p w:rsidR="001C1FCB" w:rsidRDefault="00B275FE" w:rsidP="00447A92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“</w:t>
      </w:r>
      <w:proofErr w:type="spellStart"/>
      <w:r w:rsidR="008D51B7">
        <w:rPr>
          <w:rStyle w:val="fontstyle21"/>
        </w:rPr>
        <w:t>Type</w:t>
      </w:r>
      <w:proofErr w:type="spellEnd"/>
      <w:r w:rsidR="008D51B7">
        <w:rPr>
          <w:rStyle w:val="fontstyle21"/>
        </w:rPr>
        <w:t xml:space="preserve"> of </w:t>
      </w:r>
      <w:proofErr w:type="spellStart"/>
      <w:r w:rsidR="008D51B7">
        <w:rPr>
          <w:rStyle w:val="fontstyle21"/>
        </w:rPr>
        <w:t>transaction</w:t>
      </w:r>
      <w:proofErr w:type="spellEnd"/>
      <w:r w:rsidR="008D51B7">
        <w:rPr>
          <w:rStyle w:val="fontstyle21"/>
        </w:rPr>
        <w:t xml:space="preserve">” kısmında </w:t>
      </w:r>
      <w:r w:rsidR="00143F66">
        <w:rPr>
          <w:rStyle w:val="fontstyle21"/>
        </w:rPr>
        <w:t>“</w:t>
      </w:r>
      <w:r w:rsidR="00E94ED3">
        <w:rPr>
          <w:rStyle w:val="fontstyle21"/>
        </w:rPr>
        <w:t>N</w:t>
      </w:r>
      <w:r w:rsidR="00143F66">
        <w:rPr>
          <w:rStyle w:val="fontstyle21"/>
        </w:rPr>
        <w:t xml:space="preserve">ew </w:t>
      </w:r>
      <w:proofErr w:type="spellStart"/>
      <w:r w:rsidR="00143F66">
        <w:rPr>
          <w:rStyle w:val="fontstyle21"/>
        </w:rPr>
        <w:t>application</w:t>
      </w:r>
      <w:proofErr w:type="spellEnd"/>
      <w:r w:rsidR="00143F66">
        <w:rPr>
          <w:rStyle w:val="fontstyle21"/>
        </w:rPr>
        <w:t>” seçilmelidir.</w:t>
      </w:r>
      <w:r w:rsidR="00143F66">
        <w:rPr>
          <w:rStyle w:val="DipnotBavurusu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:rsidR="00B275FE" w:rsidRDefault="001B024D" w:rsidP="00447A92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lastRenderedPageBreak/>
        <w:t>“</w:t>
      </w:r>
      <w:proofErr w:type="spellStart"/>
      <w:r>
        <w:rPr>
          <w:rStyle w:val="fontstyle21"/>
        </w:rPr>
        <w:t>Date</w:t>
      </w:r>
      <w:proofErr w:type="spellEnd"/>
      <w:r>
        <w:rPr>
          <w:rStyle w:val="fontstyle21"/>
        </w:rPr>
        <w:t xml:space="preserve">” kısmında </w:t>
      </w:r>
      <w:r w:rsidR="0008146F">
        <w:rPr>
          <w:rStyle w:val="fontstyle21"/>
        </w:rPr>
        <w:t xml:space="preserve">planlanan uluslararası </w:t>
      </w:r>
      <w:r>
        <w:rPr>
          <w:rStyle w:val="fontstyle21"/>
        </w:rPr>
        <w:t>başvuru tarih</w:t>
      </w:r>
      <w:r w:rsidR="0008146F">
        <w:rPr>
          <w:rStyle w:val="fontstyle21"/>
        </w:rPr>
        <w:t>i</w:t>
      </w:r>
      <w:r>
        <w:rPr>
          <w:rStyle w:val="fontstyle21"/>
        </w:rPr>
        <w:t xml:space="preserve"> seçilmelidir. Ücretler dönem </w:t>
      </w:r>
      <w:proofErr w:type="spellStart"/>
      <w:r>
        <w:rPr>
          <w:rStyle w:val="fontstyle21"/>
        </w:rPr>
        <w:t>dönem</w:t>
      </w:r>
      <w:proofErr w:type="spellEnd"/>
      <w:r>
        <w:rPr>
          <w:rStyle w:val="fontstyle21"/>
        </w:rPr>
        <w:t xml:space="preserve"> değiştiğinden </w:t>
      </w:r>
      <w:r w:rsidR="00B22F2F">
        <w:rPr>
          <w:rStyle w:val="fontstyle21"/>
        </w:rPr>
        <w:t xml:space="preserve">uluslararası tescil talebinin </w:t>
      </w:r>
      <w:proofErr w:type="spellStart"/>
      <w:r w:rsidR="00B22F2F">
        <w:rPr>
          <w:rStyle w:val="fontstyle21"/>
        </w:rPr>
        <w:t>TÜRKPATENT’e</w:t>
      </w:r>
      <w:proofErr w:type="spellEnd"/>
      <w:r>
        <w:rPr>
          <w:rStyle w:val="fontstyle21"/>
        </w:rPr>
        <w:t xml:space="preserve"> sunulacağı tarihin seçilmesi önem </w:t>
      </w:r>
      <w:r w:rsidR="00C94567">
        <w:rPr>
          <w:rStyle w:val="fontstyle21"/>
        </w:rPr>
        <w:t>arz etmektedir</w:t>
      </w:r>
      <w:r>
        <w:rPr>
          <w:rStyle w:val="fontstyle21"/>
        </w:rPr>
        <w:t>.</w:t>
      </w:r>
    </w:p>
    <w:p w:rsidR="00B275FE" w:rsidRPr="00B275FE" w:rsidRDefault="008D51B7" w:rsidP="00447A9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</w:rPr>
        <w:t>“</w:t>
      </w:r>
      <w:proofErr w:type="spellStart"/>
      <w:r w:rsidR="008E2853">
        <w:rPr>
          <w:rStyle w:val="fontstyle21"/>
        </w:rPr>
        <w:t>Your</w:t>
      </w:r>
      <w:proofErr w:type="spellEnd"/>
      <w:r w:rsidR="008E2853">
        <w:rPr>
          <w:rStyle w:val="fontstyle21"/>
        </w:rPr>
        <w:t xml:space="preserve"> </w:t>
      </w:r>
      <w:proofErr w:type="spellStart"/>
      <w:r w:rsidR="008E2853">
        <w:rPr>
          <w:rStyle w:val="fontstyle21"/>
        </w:rPr>
        <w:t>o</w:t>
      </w:r>
      <w:r>
        <w:rPr>
          <w:rStyle w:val="fontstyle21"/>
        </w:rPr>
        <w:t>ffice</w:t>
      </w:r>
      <w:proofErr w:type="spellEnd"/>
      <w:r>
        <w:rPr>
          <w:rStyle w:val="fontstyle21"/>
        </w:rPr>
        <w:t xml:space="preserve"> of </w:t>
      </w:r>
      <w:proofErr w:type="spellStart"/>
      <w:r>
        <w:rPr>
          <w:rStyle w:val="fontstyle21"/>
        </w:rPr>
        <w:t>origin</w:t>
      </w:r>
      <w:proofErr w:type="spellEnd"/>
      <w:r>
        <w:rPr>
          <w:rStyle w:val="fontstyle21"/>
        </w:rPr>
        <w:t xml:space="preserve">” </w:t>
      </w:r>
      <w:r w:rsidR="001B024D">
        <w:rPr>
          <w:rStyle w:val="fontstyle21"/>
        </w:rPr>
        <w:t>(menşe ofis)</w:t>
      </w:r>
      <w:r>
        <w:rPr>
          <w:rStyle w:val="fontstyle21"/>
        </w:rPr>
        <w:t xml:space="preserve"> </w:t>
      </w:r>
      <w:r w:rsidR="00B275FE">
        <w:rPr>
          <w:rStyle w:val="fontstyle21"/>
        </w:rPr>
        <w:t>“</w:t>
      </w:r>
      <w:r w:rsidR="007B5E8B">
        <w:rPr>
          <w:rStyle w:val="fontstyle21"/>
        </w:rPr>
        <w:t>Türkiye</w:t>
      </w:r>
      <w:r w:rsidR="00B275FE">
        <w:rPr>
          <w:rStyle w:val="fontstyle21"/>
        </w:rPr>
        <w:t>” olmalıdır.</w:t>
      </w:r>
      <w:r w:rsidR="00F05254">
        <w:rPr>
          <w:rStyle w:val="DipnotBavurusu"/>
          <w:rFonts w:ascii="Times New Roman" w:hAnsi="Times New Roman" w:cs="Times New Roman"/>
          <w:color w:val="000000"/>
          <w:sz w:val="24"/>
          <w:szCs w:val="24"/>
        </w:rPr>
        <w:footnoteReference w:id="2"/>
      </w:r>
    </w:p>
    <w:p w:rsidR="00477DA0" w:rsidRDefault="00B275FE" w:rsidP="001F5310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“</w:t>
      </w:r>
      <w:proofErr w:type="spellStart"/>
      <w:r>
        <w:rPr>
          <w:rStyle w:val="fontstyle21"/>
        </w:rPr>
        <w:t>N</w:t>
      </w:r>
      <w:r w:rsidR="008D51B7">
        <w:rPr>
          <w:rStyle w:val="fontstyle21"/>
        </w:rPr>
        <w:t>umber</w:t>
      </w:r>
      <w:proofErr w:type="spellEnd"/>
      <w:r w:rsidR="008D51B7">
        <w:rPr>
          <w:rStyle w:val="fontstyle21"/>
        </w:rPr>
        <w:t xml:space="preserve"> of </w:t>
      </w:r>
      <w:proofErr w:type="spellStart"/>
      <w:r w:rsidR="008D51B7">
        <w:rPr>
          <w:rStyle w:val="fontstyle21"/>
        </w:rPr>
        <w:t>classes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covered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mark</w:t>
      </w:r>
      <w:r w:rsidR="008D51B7">
        <w:rPr>
          <w:rStyle w:val="fontstyle21"/>
        </w:rPr>
        <w:t>”</w:t>
      </w:r>
      <w:r w:rsidR="00477DA0">
        <w:rPr>
          <w:rStyle w:val="fontstyle21"/>
        </w:rPr>
        <w:t xml:space="preserve"> kısmında uluslararası </w:t>
      </w:r>
      <w:r w:rsidR="008D51B7">
        <w:rPr>
          <w:rStyle w:val="fontstyle21"/>
        </w:rPr>
        <w:t>başvuru</w:t>
      </w:r>
      <w:r w:rsidR="00374162">
        <w:rPr>
          <w:rStyle w:val="fontstyle21"/>
        </w:rPr>
        <w:t>nun</w:t>
      </w:r>
      <w:r w:rsidR="008D51B7">
        <w:rPr>
          <w:rStyle w:val="fontstyle21"/>
        </w:rPr>
        <w:t xml:space="preserve"> </w:t>
      </w:r>
      <w:r w:rsidR="00477DA0">
        <w:rPr>
          <w:rStyle w:val="fontstyle21"/>
        </w:rPr>
        <w:t xml:space="preserve">toplam </w:t>
      </w:r>
      <w:r w:rsidR="00374162">
        <w:rPr>
          <w:rStyle w:val="fontstyle21"/>
        </w:rPr>
        <w:t xml:space="preserve">kaç sınıfı kapsayacağı </w:t>
      </w:r>
      <w:r w:rsidR="00477DA0">
        <w:rPr>
          <w:rStyle w:val="fontstyle21"/>
        </w:rPr>
        <w:t>belirtilmelidir.</w:t>
      </w:r>
      <w:r w:rsidR="00A67387">
        <w:rPr>
          <w:rStyle w:val="fontstyle21"/>
        </w:rPr>
        <w:t xml:space="preserve"> (Örneğin uluslararası başvuru sadece 2. </w:t>
      </w:r>
      <w:r w:rsidR="00B679E0">
        <w:rPr>
          <w:rStyle w:val="fontstyle21"/>
        </w:rPr>
        <w:t>sınıf</w:t>
      </w:r>
      <w:r w:rsidR="00A67387">
        <w:rPr>
          <w:rStyle w:val="fontstyle21"/>
        </w:rPr>
        <w:t xml:space="preserve"> için yapılacaksa bu alana sınıf numarası </w:t>
      </w:r>
      <w:r w:rsidR="00C5152E">
        <w:rPr>
          <w:rStyle w:val="fontstyle21"/>
        </w:rPr>
        <w:t xml:space="preserve">(2) </w:t>
      </w:r>
      <w:r w:rsidR="00A67387">
        <w:rPr>
          <w:rStyle w:val="fontstyle21"/>
        </w:rPr>
        <w:t xml:space="preserve">değil </w:t>
      </w:r>
      <w:r w:rsidR="001F5310">
        <w:rPr>
          <w:rStyle w:val="fontstyle21"/>
        </w:rPr>
        <w:t xml:space="preserve">uluslararası başvurunun kaç tane </w:t>
      </w:r>
      <w:r w:rsidR="00A67387">
        <w:rPr>
          <w:rStyle w:val="fontstyle21"/>
        </w:rPr>
        <w:t>sınıf</w:t>
      </w:r>
      <w:r w:rsidR="00450A55">
        <w:rPr>
          <w:rStyle w:val="fontstyle21"/>
        </w:rPr>
        <w:t>ı kapsadığı</w:t>
      </w:r>
      <w:r w:rsidR="00A67387">
        <w:rPr>
          <w:rStyle w:val="fontstyle21"/>
        </w:rPr>
        <w:t>, yani 1 yazılmalıdır.)</w:t>
      </w:r>
    </w:p>
    <w:p w:rsidR="009F7367" w:rsidRPr="009F7367" w:rsidRDefault="009F7367" w:rsidP="00447A9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</w:rPr>
        <w:t xml:space="preserve">Eğer marka türü ortak marka </w:t>
      </w:r>
      <w:r w:rsidR="00410845">
        <w:rPr>
          <w:rStyle w:val="fontstyle21"/>
        </w:rPr>
        <w:t xml:space="preserve">veya </w:t>
      </w:r>
      <w:r>
        <w:rPr>
          <w:rStyle w:val="fontstyle21"/>
        </w:rPr>
        <w:t>garanti markası ise “</w:t>
      </w:r>
      <w:r w:rsidRPr="009F7367">
        <w:rPr>
          <w:rStyle w:val="fontstyle21"/>
        </w:rPr>
        <w:t xml:space="preserve">Is </w:t>
      </w:r>
      <w:proofErr w:type="spellStart"/>
      <w:r w:rsidRPr="009F7367">
        <w:rPr>
          <w:rStyle w:val="fontstyle21"/>
        </w:rPr>
        <w:t>your</w:t>
      </w:r>
      <w:proofErr w:type="spellEnd"/>
      <w:r w:rsidRPr="009F7367">
        <w:rPr>
          <w:rStyle w:val="fontstyle21"/>
        </w:rPr>
        <w:t xml:space="preserve"> mark a </w:t>
      </w:r>
      <w:proofErr w:type="spellStart"/>
      <w:r w:rsidRPr="009F7367">
        <w:rPr>
          <w:rStyle w:val="fontstyle21"/>
        </w:rPr>
        <w:t>collective</w:t>
      </w:r>
      <w:proofErr w:type="spellEnd"/>
      <w:r w:rsidRPr="009F7367">
        <w:rPr>
          <w:rStyle w:val="fontstyle21"/>
        </w:rPr>
        <w:t xml:space="preserve"> mark, </w:t>
      </w:r>
      <w:proofErr w:type="spellStart"/>
      <w:r w:rsidRPr="009F7367">
        <w:rPr>
          <w:rStyle w:val="fontstyle21"/>
        </w:rPr>
        <w:t>certification</w:t>
      </w:r>
      <w:proofErr w:type="spellEnd"/>
      <w:r w:rsidRPr="009F7367">
        <w:rPr>
          <w:rStyle w:val="fontstyle21"/>
        </w:rPr>
        <w:t xml:space="preserve"> mark </w:t>
      </w:r>
      <w:proofErr w:type="spellStart"/>
      <w:r w:rsidRPr="009F7367">
        <w:rPr>
          <w:rStyle w:val="fontstyle21"/>
        </w:rPr>
        <w:t>or</w:t>
      </w:r>
      <w:proofErr w:type="spellEnd"/>
      <w:r w:rsidRPr="009F7367">
        <w:rPr>
          <w:rStyle w:val="fontstyle21"/>
        </w:rPr>
        <w:t xml:space="preserve"> </w:t>
      </w:r>
      <w:proofErr w:type="spellStart"/>
      <w:r w:rsidRPr="009F7367">
        <w:rPr>
          <w:rStyle w:val="fontstyle21"/>
        </w:rPr>
        <w:t>guarantee</w:t>
      </w:r>
      <w:proofErr w:type="spellEnd"/>
      <w:r w:rsidRPr="009F7367">
        <w:rPr>
          <w:rStyle w:val="fontstyle21"/>
        </w:rPr>
        <w:t xml:space="preserve"> mark?</w:t>
      </w:r>
      <w:r>
        <w:rPr>
          <w:rStyle w:val="fontstyle21"/>
        </w:rPr>
        <w:t>” kutucuğu işaretlenmelidir.</w:t>
      </w:r>
    </w:p>
    <w:p w:rsidR="009F7367" w:rsidRDefault="008D51B7" w:rsidP="00447A92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Marka başvurusu renkli ise “</w:t>
      </w:r>
      <w:r w:rsidR="00B62D0D">
        <w:rPr>
          <w:rStyle w:val="fontstyle21"/>
        </w:rPr>
        <w:t>I</w:t>
      </w:r>
      <w:r w:rsidR="009F7367" w:rsidRPr="009F7367">
        <w:rPr>
          <w:rStyle w:val="fontstyle21"/>
        </w:rPr>
        <w:t xml:space="preserve">s </w:t>
      </w:r>
      <w:proofErr w:type="spellStart"/>
      <w:r w:rsidR="009F7367" w:rsidRPr="009F7367">
        <w:rPr>
          <w:rStyle w:val="fontstyle21"/>
        </w:rPr>
        <w:t>your</w:t>
      </w:r>
      <w:proofErr w:type="spellEnd"/>
      <w:r w:rsidR="009F7367" w:rsidRPr="009F7367">
        <w:rPr>
          <w:rStyle w:val="fontstyle21"/>
        </w:rPr>
        <w:t xml:space="preserve"> mark in </w:t>
      </w:r>
      <w:proofErr w:type="spellStart"/>
      <w:r w:rsidR="009F7367" w:rsidRPr="009F7367">
        <w:rPr>
          <w:rStyle w:val="fontstyle21"/>
        </w:rPr>
        <w:t>colour</w:t>
      </w:r>
      <w:proofErr w:type="spellEnd"/>
      <w:r w:rsidR="009F7367" w:rsidRPr="009F7367">
        <w:rPr>
          <w:rStyle w:val="fontstyle21"/>
        </w:rPr>
        <w:t xml:space="preserve"> </w:t>
      </w:r>
      <w:proofErr w:type="spellStart"/>
      <w:r w:rsidR="009F7367" w:rsidRPr="009F7367">
        <w:rPr>
          <w:rStyle w:val="fontstyle21"/>
        </w:rPr>
        <w:t>or</w:t>
      </w:r>
      <w:proofErr w:type="spellEnd"/>
      <w:r w:rsidR="009F7367" w:rsidRPr="009F7367">
        <w:rPr>
          <w:rStyle w:val="fontstyle21"/>
        </w:rPr>
        <w:t xml:space="preserve"> </w:t>
      </w:r>
      <w:proofErr w:type="spellStart"/>
      <w:r w:rsidR="009F7367" w:rsidRPr="009F7367">
        <w:rPr>
          <w:rStyle w:val="fontstyle21"/>
        </w:rPr>
        <w:t>colours</w:t>
      </w:r>
      <w:proofErr w:type="spellEnd"/>
      <w:r w:rsidR="009F7367" w:rsidRPr="009F7367">
        <w:rPr>
          <w:rStyle w:val="fontstyle21"/>
        </w:rPr>
        <w:t>?</w:t>
      </w:r>
      <w:r>
        <w:rPr>
          <w:rStyle w:val="fontstyle21"/>
        </w:rPr>
        <w:t xml:space="preserve">” </w:t>
      </w:r>
      <w:r w:rsidR="009F7367">
        <w:rPr>
          <w:rStyle w:val="fontstyle21"/>
        </w:rPr>
        <w:t xml:space="preserve">kutucuğu </w:t>
      </w:r>
      <w:r>
        <w:rPr>
          <w:rStyle w:val="fontstyle21"/>
        </w:rPr>
        <w:t>seçilmelidir.</w:t>
      </w:r>
    </w:p>
    <w:p w:rsidR="00C07181" w:rsidRPr="00C07181" w:rsidRDefault="008D51B7" w:rsidP="00C071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</w:rPr>
        <w:t>“</w:t>
      </w:r>
      <w:proofErr w:type="spellStart"/>
      <w:r w:rsidR="009F7367" w:rsidRPr="009F7367">
        <w:rPr>
          <w:rStyle w:val="fontstyle21"/>
        </w:rPr>
        <w:t>Please</w:t>
      </w:r>
      <w:proofErr w:type="spellEnd"/>
      <w:r w:rsidR="009F7367" w:rsidRPr="009F7367">
        <w:rPr>
          <w:rStyle w:val="fontstyle21"/>
        </w:rPr>
        <w:t xml:space="preserve"> </w:t>
      </w:r>
      <w:proofErr w:type="spellStart"/>
      <w:r w:rsidR="009F7367" w:rsidRPr="009F7367">
        <w:rPr>
          <w:rStyle w:val="fontstyle21"/>
        </w:rPr>
        <w:t>select</w:t>
      </w:r>
      <w:proofErr w:type="spellEnd"/>
      <w:r w:rsidR="009F7367" w:rsidRPr="009F7367">
        <w:rPr>
          <w:rStyle w:val="fontstyle21"/>
        </w:rPr>
        <w:t xml:space="preserve"> </w:t>
      </w:r>
      <w:proofErr w:type="spellStart"/>
      <w:r w:rsidR="009F7367" w:rsidRPr="009F7367">
        <w:rPr>
          <w:rStyle w:val="fontstyle21"/>
        </w:rPr>
        <w:t>the</w:t>
      </w:r>
      <w:proofErr w:type="spellEnd"/>
      <w:r w:rsidR="009F7367" w:rsidRPr="009F7367">
        <w:rPr>
          <w:rStyle w:val="fontstyle21"/>
        </w:rPr>
        <w:t xml:space="preserve"> </w:t>
      </w:r>
      <w:proofErr w:type="spellStart"/>
      <w:r w:rsidR="009F7367" w:rsidRPr="009F7367">
        <w:rPr>
          <w:rStyle w:val="fontstyle21"/>
        </w:rPr>
        <w:t>contracting</w:t>
      </w:r>
      <w:proofErr w:type="spellEnd"/>
      <w:r w:rsidR="009F7367" w:rsidRPr="009F7367">
        <w:rPr>
          <w:rStyle w:val="fontstyle21"/>
        </w:rPr>
        <w:t xml:space="preserve"> </w:t>
      </w:r>
      <w:proofErr w:type="spellStart"/>
      <w:r w:rsidR="009F7367" w:rsidRPr="009F7367">
        <w:rPr>
          <w:rStyle w:val="fontstyle21"/>
        </w:rPr>
        <w:t>parties</w:t>
      </w:r>
      <w:proofErr w:type="spellEnd"/>
      <w:r>
        <w:rPr>
          <w:rStyle w:val="fontstyle21"/>
        </w:rPr>
        <w:t xml:space="preserve">” </w:t>
      </w:r>
      <w:r w:rsidR="009F7367">
        <w:rPr>
          <w:rStyle w:val="fontstyle21"/>
        </w:rPr>
        <w:t xml:space="preserve">başlığı ile belirtilen listede </w:t>
      </w:r>
      <w:r>
        <w:rPr>
          <w:rStyle w:val="fontstyle21"/>
        </w:rPr>
        <w:t xml:space="preserve">tescil talep edilecek </w:t>
      </w:r>
      <w:r w:rsidR="008D55BB">
        <w:rPr>
          <w:rStyle w:val="fontstyle21"/>
        </w:rPr>
        <w:t>ofisler</w:t>
      </w:r>
      <w:r>
        <w:rPr>
          <w:rStyle w:val="fontstyle21"/>
        </w:rPr>
        <w:t xml:space="preserve"> seçilmelidir.</w:t>
      </w:r>
      <w:r w:rsidR="00DA1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1FE3" w:rsidRDefault="008D51B7" w:rsidP="004F1E16">
      <w:pPr>
        <w:pStyle w:val="ListeParagraf"/>
        <w:spacing w:line="360" w:lineRule="auto"/>
        <w:ind w:left="0"/>
        <w:jc w:val="both"/>
        <w:rPr>
          <w:rStyle w:val="fontstyle21"/>
        </w:rPr>
      </w:pPr>
      <w:r w:rsidRPr="00B275FE">
        <w:rPr>
          <w:color w:val="000000"/>
        </w:rPr>
        <w:br/>
      </w:r>
      <w:r w:rsidR="0094196F">
        <w:rPr>
          <w:rStyle w:val="fontstyle21"/>
        </w:rPr>
        <w:t xml:space="preserve">Uluslararası başvurunun Kurumumuza EPATS üzerinden MM2 formu iletilerek sunulması durumunda </w:t>
      </w:r>
      <w:r>
        <w:rPr>
          <w:rStyle w:val="fontstyle21"/>
        </w:rPr>
        <w:t xml:space="preserve">WIPO için ödenmesi gereken ücret ödendikten sonra dikkat edilmesi gereken </w:t>
      </w:r>
      <w:r w:rsidR="004E7546">
        <w:rPr>
          <w:rStyle w:val="fontstyle21"/>
        </w:rPr>
        <w:t xml:space="preserve">önemli bir </w:t>
      </w:r>
      <w:r>
        <w:rPr>
          <w:rStyle w:val="fontstyle21"/>
        </w:rPr>
        <w:t xml:space="preserve">konu, </w:t>
      </w:r>
      <w:r w:rsidR="00D65274">
        <w:rPr>
          <w:rStyle w:val="fontstyle21"/>
        </w:rPr>
        <w:t>SWIFT referans numarasının</w:t>
      </w:r>
      <w:r w:rsidR="005E1EFA">
        <w:rPr>
          <w:rStyle w:val="fontstyle21"/>
        </w:rPr>
        <w:t xml:space="preserve"> </w:t>
      </w:r>
      <w:r>
        <w:rPr>
          <w:rStyle w:val="fontstyle21"/>
        </w:rPr>
        <w:t xml:space="preserve">MM2 formunun </w:t>
      </w:r>
      <w:r w:rsidR="00D65274">
        <w:rPr>
          <w:rStyle w:val="fontstyle21"/>
        </w:rPr>
        <w:t>“</w:t>
      </w:r>
      <w:proofErr w:type="spellStart"/>
      <w:r w:rsidR="005E1EFA">
        <w:rPr>
          <w:rStyle w:val="fontstyle21"/>
        </w:rPr>
        <w:t>Fee</w:t>
      </w:r>
      <w:proofErr w:type="spellEnd"/>
      <w:r w:rsidR="005E1EFA">
        <w:rPr>
          <w:rStyle w:val="fontstyle21"/>
        </w:rPr>
        <w:t xml:space="preserve"> </w:t>
      </w:r>
      <w:proofErr w:type="spellStart"/>
      <w:r w:rsidR="005E1EFA">
        <w:rPr>
          <w:rStyle w:val="fontstyle21"/>
        </w:rPr>
        <w:t>Calculation</w:t>
      </w:r>
      <w:proofErr w:type="spellEnd"/>
      <w:r w:rsidR="005E1EFA">
        <w:rPr>
          <w:rStyle w:val="fontstyle21"/>
        </w:rPr>
        <w:t xml:space="preserve">” </w:t>
      </w:r>
      <w:r w:rsidR="00D65274">
        <w:rPr>
          <w:rStyle w:val="fontstyle21"/>
        </w:rPr>
        <w:t>sayfasında “</w:t>
      </w:r>
      <w:proofErr w:type="spellStart"/>
      <w:r w:rsidR="00D65274">
        <w:rPr>
          <w:rStyle w:val="fontstyle21"/>
        </w:rPr>
        <w:t>payment</w:t>
      </w:r>
      <w:proofErr w:type="spellEnd"/>
      <w:r w:rsidR="00D65274">
        <w:rPr>
          <w:rStyle w:val="fontstyle21"/>
        </w:rPr>
        <w:t xml:space="preserve"> </w:t>
      </w:r>
      <w:proofErr w:type="spellStart"/>
      <w:r w:rsidR="00D65274">
        <w:rPr>
          <w:rStyle w:val="fontstyle21"/>
        </w:rPr>
        <w:t>identification</w:t>
      </w:r>
      <w:proofErr w:type="spellEnd"/>
      <w:r w:rsidR="00D65274">
        <w:rPr>
          <w:rStyle w:val="fontstyle21"/>
        </w:rPr>
        <w:t xml:space="preserve">” olarak </w:t>
      </w:r>
      <w:r w:rsidR="00382C2D">
        <w:rPr>
          <w:rStyle w:val="fontstyle21"/>
        </w:rPr>
        <w:t>belirtilmesi</w:t>
      </w:r>
      <w:r w:rsidR="004F1E16">
        <w:rPr>
          <w:rStyle w:val="fontstyle21"/>
        </w:rPr>
        <w:t xml:space="preserve"> </w:t>
      </w:r>
      <w:r>
        <w:rPr>
          <w:rStyle w:val="fontstyle21"/>
        </w:rPr>
        <w:t xml:space="preserve">gerektiğidir. Bu açıklama, </w:t>
      </w:r>
      <w:proofErr w:type="spellStart"/>
      <w:r w:rsidR="005E1EFA">
        <w:rPr>
          <w:rStyle w:val="fontstyle21"/>
        </w:rPr>
        <w:t>WIPO’nun</w:t>
      </w:r>
      <w:proofErr w:type="spellEnd"/>
      <w:r w:rsidR="005E1EFA">
        <w:rPr>
          <w:rStyle w:val="fontstyle21"/>
        </w:rPr>
        <w:t xml:space="preserve"> ödemenin hangi uluslar</w:t>
      </w:r>
      <w:r w:rsidR="00CB215E">
        <w:rPr>
          <w:rStyle w:val="fontstyle21"/>
        </w:rPr>
        <w:t xml:space="preserve">arası başvuruya ait </w:t>
      </w:r>
      <w:r>
        <w:rPr>
          <w:rStyle w:val="fontstyle21"/>
        </w:rPr>
        <w:t>olduğunu</w:t>
      </w:r>
      <w:r w:rsidR="005E1EFA">
        <w:rPr>
          <w:rStyle w:val="fontstyle21"/>
        </w:rPr>
        <w:t xml:space="preserve"> </w:t>
      </w:r>
      <w:r>
        <w:rPr>
          <w:rStyle w:val="fontstyle21"/>
        </w:rPr>
        <w:t>belirlemesi açısından önemlidir. Aksi durumda</w:t>
      </w:r>
      <w:r w:rsidR="00DA5281">
        <w:rPr>
          <w:rStyle w:val="fontstyle21"/>
        </w:rPr>
        <w:t>, ödemenin ne için olduğu</w:t>
      </w:r>
      <w:r w:rsidR="005E1EFA">
        <w:rPr>
          <w:rStyle w:val="fontstyle21"/>
        </w:rPr>
        <w:t xml:space="preserve"> </w:t>
      </w:r>
      <w:r w:rsidR="00DA5281">
        <w:rPr>
          <w:rStyle w:val="fontstyle21"/>
        </w:rPr>
        <w:t xml:space="preserve">WIPO tarafından </w:t>
      </w:r>
      <w:r>
        <w:rPr>
          <w:rStyle w:val="fontstyle21"/>
        </w:rPr>
        <w:t>anla</w:t>
      </w:r>
      <w:r w:rsidR="00DA5281">
        <w:rPr>
          <w:rStyle w:val="fontstyle21"/>
        </w:rPr>
        <w:t>şıl</w:t>
      </w:r>
      <w:r>
        <w:rPr>
          <w:rStyle w:val="fontstyle21"/>
        </w:rPr>
        <w:t xml:space="preserve">mayacak ve MM2 formu </w:t>
      </w:r>
      <w:proofErr w:type="spellStart"/>
      <w:r>
        <w:rPr>
          <w:rStyle w:val="fontstyle21"/>
        </w:rPr>
        <w:t>WIPO’ya</w:t>
      </w:r>
      <w:proofErr w:type="spellEnd"/>
      <w:r>
        <w:rPr>
          <w:rStyle w:val="fontstyle21"/>
        </w:rPr>
        <w:t xml:space="preserve"> iletilmiş olsa bile </w:t>
      </w:r>
      <w:r w:rsidR="00D27603">
        <w:rPr>
          <w:rStyle w:val="fontstyle21"/>
        </w:rPr>
        <w:t>ücret uygunsuzluğu yazısı alına</w:t>
      </w:r>
      <w:r w:rsidR="00DD07A6">
        <w:rPr>
          <w:rStyle w:val="fontstyle21"/>
        </w:rPr>
        <w:t>bilecektir</w:t>
      </w:r>
      <w:r w:rsidR="00D27603">
        <w:rPr>
          <w:rStyle w:val="fontstyle21"/>
        </w:rPr>
        <w:t>.</w:t>
      </w:r>
      <w:r w:rsidR="00C828DB">
        <w:rPr>
          <w:rStyle w:val="fontstyle21"/>
        </w:rPr>
        <w:t xml:space="preserve"> </w:t>
      </w:r>
    </w:p>
    <w:p w:rsidR="009D1FE3" w:rsidRDefault="009D1FE3" w:rsidP="00447A92">
      <w:pPr>
        <w:pStyle w:val="ListeParagraf"/>
        <w:spacing w:line="360" w:lineRule="auto"/>
        <w:ind w:left="0"/>
        <w:jc w:val="both"/>
        <w:rPr>
          <w:rStyle w:val="fontstyle21"/>
        </w:rPr>
      </w:pPr>
    </w:p>
    <w:p w:rsidR="00F5460B" w:rsidRDefault="00547A8E" w:rsidP="00447A92">
      <w:pPr>
        <w:pStyle w:val="ListeParagraf"/>
        <w:spacing w:line="360" w:lineRule="auto"/>
        <w:ind w:left="0"/>
        <w:jc w:val="both"/>
        <w:rPr>
          <w:rStyle w:val="fontstyle21"/>
        </w:rPr>
      </w:pPr>
      <w:hyperlink r:id="rId12" w:history="1">
        <w:r w:rsidRPr="009E5D23">
          <w:rPr>
            <w:rStyle w:val="Kpr"/>
            <w:rFonts w:ascii="Times New Roman" w:hAnsi="Times New Roman" w:cs="Times New Roman"/>
            <w:sz w:val="24"/>
            <w:szCs w:val="24"/>
          </w:rPr>
          <w:t>https://www.wipo.int/finance/en/madrid.html</w:t>
        </w:r>
      </w:hyperlink>
      <w:r>
        <w:rPr>
          <w:rStyle w:val="fontstyle21"/>
        </w:rPr>
        <w:t xml:space="preserve"> </w:t>
      </w:r>
      <w:r w:rsidR="00F5460B">
        <w:rPr>
          <w:rStyle w:val="fontstyle21"/>
        </w:rPr>
        <w:t xml:space="preserve">linkinde WIPO ücretleri ve ödeme </w:t>
      </w:r>
      <w:r w:rsidR="000B060F">
        <w:rPr>
          <w:rStyle w:val="fontstyle21"/>
        </w:rPr>
        <w:t>yöntemleri</w:t>
      </w:r>
      <w:r w:rsidR="00F5460B">
        <w:rPr>
          <w:rStyle w:val="fontstyle21"/>
        </w:rPr>
        <w:t xml:space="preserve"> ile ilgili </w:t>
      </w:r>
      <w:r w:rsidR="00D136DB">
        <w:rPr>
          <w:rStyle w:val="fontstyle21"/>
        </w:rPr>
        <w:t>gerekli</w:t>
      </w:r>
      <w:r w:rsidR="00F5460B">
        <w:rPr>
          <w:rStyle w:val="fontstyle21"/>
        </w:rPr>
        <w:t xml:space="preserve"> bilgiler mevcuttur. Buna göre </w:t>
      </w:r>
      <w:r w:rsidR="00A300AE">
        <w:rPr>
          <w:rStyle w:val="fontstyle21"/>
        </w:rPr>
        <w:t>(</w:t>
      </w:r>
      <w:r w:rsidR="008B76F0">
        <w:rPr>
          <w:rStyle w:val="fontstyle21"/>
        </w:rPr>
        <w:t>MM2 formu sunulması seçeneği kullanılarak</w:t>
      </w:r>
      <w:r w:rsidR="00A300AE">
        <w:rPr>
          <w:rStyle w:val="fontstyle21"/>
        </w:rPr>
        <w:t>)</w:t>
      </w:r>
      <w:r w:rsidR="008B76F0">
        <w:rPr>
          <w:rStyle w:val="fontstyle21"/>
        </w:rPr>
        <w:t xml:space="preserve"> </w:t>
      </w:r>
      <w:r w:rsidR="009D1FE3">
        <w:rPr>
          <w:rStyle w:val="fontstyle21"/>
        </w:rPr>
        <w:t xml:space="preserve">ödemenin banka/posta transferi yoluyla yapılması durumunda </w:t>
      </w:r>
      <w:proofErr w:type="gramStart"/>
      <w:r w:rsidR="009D1FE3">
        <w:rPr>
          <w:rStyle w:val="fontstyle21"/>
        </w:rPr>
        <w:t>dekontta</w:t>
      </w:r>
      <w:proofErr w:type="gramEnd"/>
      <w:r w:rsidR="00F5460B">
        <w:rPr>
          <w:rStyle w:val="fontstyle21"/>
        </w:rPr>
        <w:t xml:space="preserve"> aşağıdaki bilgiler yer alma</w:t>
      </w:r>
      <w:r w:rsidR="00FC7AB8">
        <w:rPr>
          <w:rStyle w:val="fontstyle21"/>
        </w:rPr>
        <w:t>lıdır</w:t>
      </w:r>
      <w:r w:rsidR="00F5460B">
        <w:rPr>
          <w:rStyle w:val="fontstyle21"/>
        </w:rPr>
        <w:t>:</w:t>
      </w:r>
    </w:p>
    <w:p w:rsidR="00F5460B" w:rsidRDefault="00F5460B" w:rsidP="00447A92">
      <w:pPr>
        <w:pStyle w:val="ListeParagraf"/>
        <w:spacing w:line="360" w:lineRule="auto"/>
        <w:ind w:left="360"/>
        <w:jc w:val="both"/>
        <w:rPr>
          <w:rStyle w:val="fontstyle21"/>
        </w:rPr>
      </w:pPr>
    </w:p>
    <w:p w:rsidR="00F5460B" w:rsidRDefault="00753682" w:rsidP="00447A92">
      <w:pPr>
        <w:pStyle w:val="ListeParagraf"/>
        <w:numPr>
          <w:ilvl w:val="0"/>
          <w:numId w:val="3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lastRenderedPageBreak/>
        <w:t>Ödemeyi yapan kişinin ismi ve adresi</w:t>
      </w:r>
    </w:p>
    <w:p w:rsidR="00F5460B" w:rsidRDefault="00753682" w:rsidP="00447A92">
      <w:pPr>
        <w:pStyle w:val="ListeParagraf"/>
        <w:numPr>
          <w:ilvl w:val="0"/>
          <w:numId w:val="3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İşlem kodu</w:t>
      </w:r>
      <w:r w:rsidR="00F5460B" w:rsidRPr="00F5460B">
        <w:rPr>
          <w:rStyle w:val="fontstyle21"/>
        </w:rPr>
        <w:t xml:space="preserve"> </w:t>
      </w:r>
      <w:r w:rsidR="00F5460B" w:rsidRPr="00753682">
        <w:rPr>
          <w:rStyle w:val="fontstyle21"/>
        </w:rPr>
        <w:t>(</w:t>
      </w:r>
      <w:r w:rsidR="002C51E3">
        <w:rPr>
          <w:rStyle w:val="fontstyle21"/>
        </w:rPr>
        <w:t>Uluslararası</w:t>
      </w:r>
      <w:r>
        <w:rPr>
          <w:rStyle w:val="fontstyle21"/>
        </w:rPr>
        <w:t xml:space="preserve"> başvuru için EN, sonraki belirleme için EX ve yenileme için RE kodlar</w:t>
      </w:r>
      <w:r w:rsidR="00084CD0">
        <w:rPr>
          <w:rStyle w:val="fontstyle21"/>
        </w:rPr>
        <w:t>ı</w:t>
      </w:r>
      <w:r>
        <w:rPr>
          <w:rStyle w:val="fontstyle21"/>
        </w:rPr>
        <w:t xml:space="preserve"> kullanılmaktadır, </w:t>
      </w:r>
      <w:hyperlink r:id="rId13" w:history="1">
        <w:r w:rsidRPr="00753682">
          <w:rPr>
            <w:rStyle w:val="Kpr"/>
            <w:rFonts w:ascii="Times New Roman" w:hAnsi="Times New Roman" w:cs="Times New Roman"/>
            <w:sz w:val="24"/>
            <w:szCs w:val="24"/>
          </w:rPr>
          <w:t>https://www.wipo.int/finance/en/transaction_codes.html</w:t>
        </w:r>
      </w:hyperlink>
      <w:r>
        <w:t xml:space="preserve"> </w:t>
      </w:r>
      <w:r w:rsidRPr="00753682">
        <w:rPr>
          <w:rFonts w:ascii="Times New Roman" w:hAnsi="Times New Roman" w:cs="Times New Roman"/>
        </w:rPr>
        <w:t>linkinde</w:t>
      </w:r>
      <w:r>
        <w:rPr>
          <w:rFonts w:ascii="Times New Roman" w:hAnsi="Times New Roman" w:cs="Times New Roman"/>
        </w:rPr>
        <w:t>n</w:t>
      </w:r>
      <w:r w:rsidRPr="007536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WIPO </w:t>
      </w:r>
      <w:r w:rsidRPr="00753682">
        <w:rPr>
          <w:rFonts w:ascii="Times New Roman" w:hAnsi="Times New Roman" w:cs="Times New Roman"/>
        </w:rPr>
        <w:t>işlem kodları</w:t>
      </w:r>
      <w:r>
        <w:rPr>
          <w:rFonts w:ascii="Times New Roman" w:hAnsi="Times New Roman" w:cs="Times New Roman"/>
        </w:rPr>
        <w:t xml:space="preserve">na </w:t>
      </w:r>
      <w:r w:rsidRPr="00753682">
        <w:rPr>
          <w:rFonts w:ascii="Times New Roman" w:hAnsi="Times New Roman" w:cs="Times New Roman"/>
        </w:rPr>
        <w:t>ulaşılabilir.</w:t>
      </w:r>
      <w:r w:rsidR="00F5460B" w:rsidRPr="00753682">
        <w:rPr>
          <w:rStyle w:val="fontstyle21"/>
        </w:rPr>
        <w:t>)</w:t>
      </w:r>
    </w:p>
    <w:p w:rsidR="00F5460B" w:rsidRDefault="00843850" w:rsidP="00447A92">
      <w:pPr>
        <w:pStyle w:val="ListeParagraf"/>
        <w:numPr>
          <w:ilvl w:val="0"/>
          <w:numId w:val="3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Marka numarası</w:t>
      </w:r>
      <w:r w:rsidR="00F5460B" w:rsidRPr="00F5460B">
        <w:rPr>
          <w:rStyle w:val="fontstyle21"/>
        </w:rPr>
        <w:t xml:space="preserve"> (</w:t>
      </w:r>
      <w:r w:rsidR="00B96308">
        <w:rPr>
          <w:rStyle w:val="fontstyle21"/>
        </w:rPr>
        <w:t>Uluslararası b</w:t>
      </w:r>
      <w:r>
        <w:rPr>
          <w:rStyle w:val="fontstyle21"/>
        </w:rPr>
        <w:t>aşvuru için MM2 formunda belirtilen ulusal başvuru/tescil numarası</w:t>
      </w:r>
      <w:r w:rsidR="00F5460B" w:rsidRPr="00F5460B">
        <w:rPr>
          <w:rStyle w:val="fontstyle21"/>
        </w:rPr>
        <w:t xml:space="preserve">, </w:t>
      </w:r>
      <w:r>
        <w:rPr>
          <w:rStyle w:val="fontstyle21"/>
        </w:rPr>
        <w:t>diğer işlemler için uluslararası tescil numarası gereklidir.</w:t>
      </w:r>
      <w:r w:rsidR="00F5460B" w:rsidRPr="00F5460B">
        <w:rPr>
          <w:rStyle w:val="fontstyle21"/>
        </w:rPr>
        <w:t>)</w:t>
      </w:r>
    </w:p>
    <w:p w:rsidR="00F5460B" w:rsidRDefault="00843850" w:rsidP="00447A92">
      <w:pPr>
        <w:pStyle w:val="ListeParagraf"/>
        <w:numPr>
          <w:ilvl w:val="0"/>
          <w:numId w:val="3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Marka ismi</w:t>
      </w:r>
      <w:r w:rsidR="00F5460B" w:rsidRPr="00F5460B">
        <w:rPr>
          <w:rStyle w:val="fontstyle21"/>
        </w:rPr>
        <w:t xml:space="preserve"> (</w:t>
      </w:r>
      <w:r>
        <w:rPr>
          <w:rStyle w:val="fontstyle21"/>
        </w:rPr>
        <w:t>varsa</w:t>
      </w:r>
      <w:r w:rsidR="00F5460B" w:rsidRPr="00F5460B">
        <w:rPr>
          <w:rStyle w:val="fontstyle21"/>
        </w:rPr>
        <w:t xml:space="preserve">), </w:t>
      </w:r>
      <w:r>
        <w:rPr>
          <w:rStyle w:val="fontstyle21"/>
        </w:rPr>
        <w:t>veya markanın kelime unsurları</w:t>
      </w:r>
      <w:r w:rsidR="000463B3">
        <w:rPr>
          <w:rStyle w:val="fontstyle21"/>
        </w:rPr>
        <w:t>.</w:t>
      </w:r>
    </w:p>
    <w:p w:rsidR="00F5460B" w:rsidRDefault="00843850" w:rsidP="00447A92">
      <w:pPr>
        <w:pStyle w:val="ListeParagraf"/>
        <w:numPr>
          <w:ilvl w:val="0"/>
          <w:numId w:val="3"/>
        </w:numPr>
        <w:spacing w:line="360" w:lineRule="auto"/>
        <w:jc w:val="both"/>
        <w:rPr>
          <w:rStyle w:val="fontstyle21"/>
        </w:rPr>
      </w:pPr>
      <w:r>
        <w:rPr>
          <w:rStyle w:val="fontstyle21"/>
        </w:rPr>
        <w:t>Başvuru sahibinin ismi</w:t>
      </w:r>
      <w:r w:rsidR="00F5460B" w:rsidRPr="00F5460B">
        <w:rPr>
          <w:rStyle w:val="fontstyle21"/>
        </w:rPr>
        <w:t xml:space="preserve"> (</w:t>
      </w:r>
      <w:r>
        <w:rPr>
          <w:rStyle w:val="fontstyle21"/>
        </w:rPr>
        <w:t>ödemeyi yapan kişiden farklıysa</w:t>
      </w:r>
      <w:r w:rsidR="00F5460B" w:rsidRPr="00F5460B">
        <w:rPr>
          <w:rStyle w:val="fontstyle21"/>
        </w:rPr>
        <w:t>)</w:t>
      </w:r>
      <w:r w:rsidR="007D33F5">
        <w:rPr>
          <w:rStyle w:val="fontstyle21"/>
        </w:rPr>
        <w:t>.</w:t>
      </w:r>
      <w:r w:rsidR="00D27603">
        <w:rPr>
          <w:rStyle w:val="fontstyle21"/>
        </w:rPr>
        <w:t xml:space="preserve"> </w:t>
      </w:r>
      <w:r w:rsidR="008D51B7" w:rsidRPr="00F5460B">
        <w:rPr>
          <w:color w:val="000000"/>
        </w:rPr>
        <w:br/>
      </w:r>
    </w:p>
    <w:p w:rsidR="003731BE" w:rsidRDefault="008D51B7" w:rsidP="00447A92">
      <w:pPr>
        <w:pStyle w:val="ListeParagraf"/>
        <w:spacing w:line="360" w:lineRule="auto"/>
        <w:ind w:left="0"/>
        <w:jc w:val="both"/>
        <w:rPr>
          <w:rStyle w:val="fontstyle21"/>
        </w:rPr>
      </w:pPr>
      <w:proofErr w:type="spellStart"/>
      <w:r>
        <w:rPr>
          <w:rStyle w:val="fontstyle21"/>
        </w:rPr>
        <w:t>WIPO’ya</w:t>
      </w:r>
      <w:proofErr w:type="spellEnd"/>
      <w:r>
        <w:rPr>
          <w:rStyle w:val="fontstyle21"/>
        </w:rPr>
        <w:t xml:space="preserve"> ödenecek ücretlerle ilgili olarak başvuru sahiplerinin yaptıkları ödemeye</w:t>
      </w:r>
      <w:r w:rsidRPr="00F5460B">
        <w:rPr>
          <w:color w:val="000000"/>
        </w:rPr>
        <w:br/>
      </w:r>
      <w:r>
        <w:rPr>
          <w:rStyle w:val="fontstyle21"/>
        </w:rPr>
        <w:t>ilişkin SWIFT kopy</w:t>
      </w:r>
      <w:r w:rsidR="009D1FE3">
        <w:rPr>
          <w:rStyle w:val="fontstyle21"/>
        </w:rPr>
        <w:t>asını MM2 formuyla</w:t>
      </w:r>
      <w:r>
        <w:rPr>
          <w:rStyle w:val="fontstyle21"/>
        </w:rPr>
        <w:t xml:space="preserve"> </w:t>
      </w:r>
      <w:r w:rsidR="009D1FE3">
        <w:rPr>
          <w:rStyle w:val="fontstyle21"/>
        </w:rPr>
        <w:t>(</w:t>
      </w:r>
      <w:r w:rsidR="00C56E60">
        <w:rPr>
          <w:rStyle w:val="fontstyle21"/>
        </w:rPr>
        <w:t>veya uluslararası tescil sonrasında sicilde değişiklik</w:t>
      </w:r>
      <w:r w:rsidR="009D1FE3">
        <w:rPr>
          <w:rStyle w:val="fontstyle21"/>
        </w:rPr>
        <w:t xml:space="preserve"> talep ediliyorsa ilgili form</w:t>
      </w:r>
      <w:r w:rsidR="00C56E60">
        <w:rPr>
          <w:rStyle w:val="fontstyle21"/>
        </w:rPr>
        <w:t>la</w:t>
      </w:r>
      <w:r w:rsidR="009D1FE3">
        <w:rPr>
          <w:rStyle w:val="fontstyle21"/>
        </w:rPr>
        <w:t>)</w:t>
      </w:r>
      <w:r w:rsidR="00C56E60">
        <w:rPr>
          <w:rStyle w:val="fontstyle21"/>
        </w:rPr>
        <w:t xml:space="preserve"> </w:t>
      </w:r>
      <w:r>
        <w:rPr>
          <w:rStyle w:val="fontstyle21"/>
        </w:rPr>
        <w:t xml:space="preserve">birlikte </w:t>
      </w:r>
      <w:proofErr w:type="spellStart"/>
      <w:r w:rsidR="002E50C5">
        <w:rPr>
          <w:rStyle w:val="fontstyle21"/>
        </w:rPr>
        <w:t>TÜRKPATENT’e</w:t>
      </w:r>
      <w:proofErr w:type="spellEnd"/>
      <w:r w:rsidR="002E50C5">
        <w:rPr>
          <w:rStyle w:val="fontstyle21"/>
        </w:rPr>
        <w:t xml:space="preserve"> sunmaları</w:t>
      </w:r>
      <w:r>
        <w:rPr>
          <w:rStyle w:val="fontstyle21"/>
        </w:rPr>
        <w:t xml:space="preserve"> bundan sonraki</w:t>
      </w:r>
      <w:r w:rsidRPr="00F5460B">
        <w:rPr>
          <w:color w:val="000000"/>
        </w:rPr>
        <w:br/>
      </w:r>
      <w:r>
        <w:rPr>
          <w:rStyle w:val="fontstyle21"/>
        </w:rPr>
        <w:t>süreçte WIPO nezdindeki işlemleri kolaylaştıracak</w:t>
      </w:r>
      <w:r w:rsidR="000375A6">
        <w:rPr>
          <w:rStyle w:val="fontstyle21"/>
        </w:rPr>
        <w:t xml:space="preserve"> ve </w:t>
      </w:r>
      <w:r>
        <w:rPr>
          <w:rStyle w:val="fontstyle21"/>
        </w:rPr>
        <w:t>uygunsuzlukların büyük</w:t>
      </w:r>
      <w:r w:rsidRPr="00F5460B">
        <w:rPr>
          <w:color w:val="000000"/>
        </w:rPr>
        <w:br/>
      </w:r>
      <w:r>
        <w:rPr>
          <w:rStyle w:val="fontstyle21"/>
        </w:rPr>
        <w:t xml:space="preserve">oranda önüne geçecektir. </w:t>
      </w:r>
    </w:p>
    <w:p w:rsidR="003731BE" w:rsidRDefault="003731BE" w:rsidP="00447A92">
      <w:pPr>
        <w:pStyle w:val="ListeParagraf"/>
        <w:spacing w:line="360" w:lineRule="auto"/>
        <w:jc w:val="both"/>
        <w:rPr>
          <w:rStyle w:val="fontstyle21"/>
        </w:rPr>
      </w:pPr>
    </w:p>
    <w:p w:rsidR="009D1FE3" w:rsidRDefault="009D1FE3" w:rsidP="00447A92">
      <w:pPr>
        <w:pStyle w:val="ListeParagraf"/>
        <w:spacing w:line="360" w:lineRule="auto"/>
        <w:ind w:left="0"/>
        <w:jc w:val="both"/>
        <w:rPr>
          <w:rStyle w:val="fontstyle21"/>
        </w:rPr>
      </w:pPr>
    </w:p>
    <w:p w:rsidR="009D1FE3" w:rsidRPr="00B275FE" w:rsidRDefault="009D1FE3" w:rsidP="00F5460B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D1FE3" w:rsidRPr="00B2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A4" w:rsidRDefault="00650AA4" w:rsidP="00143F66">
      <w:pPr>
        <w:spacing w:after="0" w:line="240" w:lineRule="auto"/>
      </w:pPr>
      <w:r>
        <w:separator/>
      </w:r>
    </w:p>
  </w:endnote>
  <w:endnote w:type="continuationSeparator" w:id="0">
    <w:p w:rsidR="00650AA4" w:rsidRDefault="00650AA4" w:rsidP="0014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A4" w:rsidRDefault="00650AA4" w:rsidP="00143F66">
      <w:pPr>
        <w:spacing w:after="0" w:line="240" w:lineRule="auto"/>
      </w:pPr>
      <w:r>
        <w:separator/>
      </w:r>
    </w:p>
  </w:footnote>
  <w:footnote w:type="continuationSeparator" w:id="0">
    <w:p w:rsidR="00650AA4" w:rsidRDefault="00650AA4" w:rsidP="00143F66">
      <w:pPr>
        <w:spacing w:after="0" w:line="240" w:lineRule="auto"/>
      </w:pPr>
      <w:r>
        <w:continuationSeparator/>
      </w:r>
    </w:p>
  </w:footnote>
  <w:footnote w:id="1">
    <w:p w:rsidR="00143F66" w:rsidRDefault="00143F66" w:rsidP="000D6C25">
      <w:pPr>
        <w:jc w:val="both"/>
        <w:rPr>
          <w:rStyle w:val="fontstyle21"/>
        </w:rPr>
      </w:pPr>
      <w:r>
        <w:rPr>
          <w:rStyle w:val="DipnotBavurusu"/>
        </w:rPr>
        <w:footnoteRef/>
      </w:r>
      <w:r>
        <w:t xml:space="preserve"> </w:t>
      </w:r>
      <w:r w:rsidRPr="000D6C25">
        <w:rPr>
          <w:rFonts w:ascii="Times New Roman" w:hAnsi="Times New Roman" w:cs="Times New Roman"/>
        </w:rPr>
        <w:t>Bu kısımda uluslararası</w:t>
      </w:r>
      <w:r w:rsidR="003141E6">
        <w:rPr>
          <w:rFonts w:ascii="Times New Roman" w:hAnsi="Times New Roman" w:cs="Times New Roman"/>
        </w:rPr>
        <w:t xml:space="preserve"> başvuru WIPO şekli incelemesinden geç</w:t>
      </w:r>
      <w:r w:rsidR="00907BFE">
        <w:rPr>
          <w:rFonts w:ascii="Times New Roman" w:hAnsi="Times New Roman" w:cs="Times New Roman"/>
        </w:rPr>
        <w:t>erek</w:t>
      </w:r>
      <w:r w:rsidR="003141E6">
        <w:rPr>
          <w:rFonts w:ascii="Times New Roman" w:hAnsi="Times New Roman" w:cs="Times New Roman"/>
        </w:rPr>
        <w:t xml:space="preserve"> uluslararası</w:t>
      </w:r>
      <w:r w:rsidR="000B0334">
        <w:rPr>
          <w:rFonts w:ascii="Times New Roman" w:hAnsi="Times New Roman" w:cs="Times New Roman"/>
        </w:rPr>
        <w:t xml:space="preserve"> tescil numarası al</w:t>
      </w:r>
      <w:r w:rsidRPr="000D6C25">
        <w:rPr>
          <w:rFonts w:ascii="Times New Roman" w:hAnsi="Times New Roman" w:cs="Times New Roman"/>
        </w:rPr>
        <w:t>dıktan sonra</w:t>
      </w:r>
      <w:r>
        <w:t xml:space="preserve"> </w:t>
      </w:r>
      <w:r>
        <w:rPr>
          <w:rStyle w:val="fontstyle21"/>
        </w:rPr>
        <w:t xml:space="preserve">sonraki belirlemeyle yeni </w:t>
      </w:r>
      <w:r w:rsidR="00314FD2">
        <w:rPr>
          <w:rStyle w:val="fontstyle21"/>
        </w:rPr>
        <w:t>ofisler nezdinde</w:t>
      </w:r>
      <w:r>
        <w:rPr>
          <w:rStyle w:val="fontstyle21"/>
        </w:rPr>
        <w:t xml:space="preserve"> koruma talebinde bulunulacaksa “</w:t>
      </w:r>
      <w:proofErr w:type="spellStart"/>
      <w:r>
        <w:rPr>
          <w:rStyle w:val="fontstyle21"/>
        </w:rPr>
        <w:t>subsequent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designation</w:t>
      </w:r>
      <w:proofErr w:type="spellEnd"/>
      <w:r>
        <w:rPr>
          <w:rStyle w:val="fontstyle21"/>
        </w:rPr>
        <w:t xml:space="preserve">”, </w:t>
      </w:r>
      <w:r w:rsidR="00D50A4E">
        <w:rPr>
          <w:rStyle w:val="fontstyle21"/>
        </w:rPr>
        <w:t xml:space="preserve"> </w:t>
      </w:r>
      <w:r>
        <w:rPr>
          <w:rStyle w:val="fontstyle21"/>
        </w:rPr>
        <w:t>uluslararası tescilin yenilenmesi talebinde bulunulacaksa “</w:t>
      </w:r>
      <w:proofErr w:type="spellStart"/>
      <w:r>
        <w:rPr>
          <w:rStyle w:val="fontstyle21"/>
        </w:rPr>
        <w:t>renewal</w:t>
      </w:r>
      <w:proofErr w:type="spellEnd"/>
      <w:r>
        <w:rPr>
          <w:rStyle w:val="fontstyle21"/>
        </w:rPr>
        <w:t xml:space="preserve">” seçilmelidir. </w:t>
      </w:r>
      <w:r w:rsidR="00917D04">
        <w:rPr>
          <w:rStyle w:val="fontstyle21"/>
        </w:rPr>
        <w:t xml:space="preserve">Bu işlemlerde b, d, e ve g </w:t>
      </w:r>
      <w:r w:rsidR="0004738C">
        <w:rPr>
          <w:rStyle w:val="fontstyle21"/>
        </w:rPr>
        <w:t>adımları aynı şekilde uygulanır, f adımı</w:t>
      </w:r>
      <w:r w:rsidR="000B5161">
        <w:rPr>
          <w:rStyle w:val="fontstyle21"/>
        </w:rPr>
        <w:t>ndaki renk seçimi</w:t>
      </w:r>
      <w:r w:rsidR="0004738C">
        <w:rPr>
          <w:rStyle w:val="fontstyle21"/>
        </w:rPr>
        <w:t xml:space="preserve"> ise marka örneği sistemde yüklü olduğundan sorulmamaktadır.</w:t>
      </w:r>
      <w:r w:rsidR="006E4EB8">
        <w:rPr>
          <w:rStyle w:val="fontstyle21"/>
        </w:rPr>
        <w:t xml:space="preserve"> Yenileme işlemi </w:t>
      </w:r>
      <w:r w:rsidR="00620692">
        <w:rPr>
          <w:rStyle w:val="fontstyle21"/>
        </w:rPr>
        <w:t xml:space="preserve">yenileme tarihi geçtikten sonraki 6 aylık cezalı yenileme süresi içinde talep yapılıyorsa </w:t>
      </w:r>
      <w:r w:rsidR="00830A10">
        <w:rPr>
          <w:rStyle w:val="fontstyle21"/>
        </w:rPr>
        <w:t xml:space="preserve">en sonda </w:t>
      </w:r>
      <w:r w:rsidR="001F6F1E">
        <w:rPr>
          <w:rStyle w:val="fontstyle21"/>
        </w:rPr>
        <w:t>“I</w:t>
      </w:r>
      <w:r w:rsidR="00620692" w:rsidRPr="00620692">
        <w:rPr>
          <w:rStyle w:val="fontstyle21"/>
        </w:rPr>
        <w:t xml:space="preserve">s </w:t>
      </w:r>
      <w:proofErr w:type="spellStart"/>
      <w:r w:rsidR="00620692" w:rsidRPr="00620692">
        <w:rPr>
          <w:rStyle w:val="fontstyle21"/>
        </w:rPr>
        <w:t>your</w:t>
      </w:r>
      <w:proofErr w:type="spellEnd"/>
      <w:r w:rsidR="00620692" w:rsidRPr="00620692">
        <w:rPr>
          <w:rStyle w:val="fontstyle21"/>
        </w:rPr>
        <w:t xml:space="preserve"> mark </w:t>
      </w:r>
      <w:proofErr w:type="spellStart"/>
      <w:r w:rsidR="00620692" w:rsidRPr="00620692">
        <w:rPr>
          <w:rStyle w:val="fontstyle21"/>
        </w:rPr>
        <w:t>within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the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grace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period</w:t>
      </w:r>
      <w:proofErr w:type="spellEnd"/>
      <w:r w:rsidR="00620692" w:rsidRPr="00620692">
        <w:rPr>
          <w:rStyle w:val="fontstyle21"/>
        </w:rPr>
        <w:t xml:space="preserve">, </w:t>
      </w:r>
      <w:proofErr w:type="spellStart"/>
      <w:r w:rsidR="00620692" w:rsidRPr="00620692">
        <w:rPr>
          <w:rStyle w:val="fontstyle21"/>
        </w:rPr>
        <w:t>i.e</w:t>
      </w:r>
      <w:proofErr w:type="spellEnd"/>
      <w:r w:rsidR="00620692" w:rsidRPr="00620692">
        <w:rPr>
          <w:rStyle w:val="fontstyle21"/>
        </w:rPr>
        <w:t xml:space="preserve">. </w:t>
      </w:r>
      <w:proofErr w:type="spellStart"/>
      <w:r w:rsidR="00620692" w:rsidRPr="00620692">
        <w:rPr>
          <w:rStyle w:val="fontstyle21"/>
        </w:rPr>
        <w:t>within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six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months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after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its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expiry</w:t>
      </w:r>
      <w:proofErr w:type="spellEnd"/>
      <w:r w:rsidR="00620692" w:rsidRPr="00620692">
        <w:rPr>
          <w:rStyle w:val="fontstyle21"/>
        </w:rPr>
        <w:t xml:space="preserve"> </w:t>
      </w:r>
      <w:proofErr w:type="spellStart"/>
      <w:r w:rsidR="00620692" w:rsidRPr="00620692">
        <w:rPr>
          <w:rStyle w:val="fontstyle21"/>
        </w:rPr>
        <w:t>date</w:t>
      </w:r>
      <w:proofErr w:type="spellEnd"/>
      <w:r w:rsidR="00620692" w:rsidRPr="00620692">
        <w:rPr>
          <w:rStyle w:val="fontstyle21"/>
        </w:rPr>
        <w:t>?</w:t>
      </w:r>
      <w:r w:rsidR="00620692">
        <w:rPr>
          <w:rStyle w:val="fontstyle21"/>
        </w:rPr>
        <w:t>” kutucuğu işaretlenmelidir.</w:t>
      </w:r>
    </w:p>
    <w:p w:rsidR="00143F66" w:rsidRDefault="00143F66">
      <w:pPr>
        <w:pStyle w:val="DipnotMetni"/>
      </w:pPr>
    </w:p>
  </w:footnote>
  <w:footnote w:id="2">
    <w:p w:rsidR="00E433D7" w:rsidRDefault="00F05254" w:rsidP="000D6C25">
      <w:pPr>
        <w:jc w:val="both"/>
        <w:rPr>
          <w:rStyle w:val="fontstyle21"/>
        </w:rPr>
      </w:pPr>
      <w:r>
        <w:rPr>
          <w:rStyle w:val="DipnotBavurusu"/>
        </w:rPr>
        <w:footnoteRef/>
      </w:r>
      <w:r>
        <w:t xml:space="preserve"> </w:t>
      </w:r>
      <w:r w:rsidR="00FA5439">
        <w:t xml:space="preserve"> </w:t>
      </w:r>
      <w:r w:rsidR="005F4DB8" w:rsidRPr="00BD7CC8">
        <w:rPr>
          <w:rFonts w:ascii="Times New Roman" w:hAnsi="Times New Roman" w:cs="Times New Roman"/>
          <w:sz w:val="24"/>
          <w:szCs w:val="24"/>
        </w:rPr>
        <w:t>Sonraki belirleme ve yenileme</w:t>
      </w:r>
      <w:r w:rsidRPr="00BD7CC8">
        <w:rPr>
          <w:rFonts w:ascii="Times New Roman" w:hAnsi="Times New Roman" w:cs="Times New Roman"/>
          <w:sz w:val="24"/>
          <w:szCs w:val="24"/>
        </w:rPr>
        <w:t xml:space="preserve"> işleminde bu kısım “Office of </w:t>
      </w:r>
      <w:proofErr w:type="spellStart"/>
      <w:r w:rsidRPr="00BD7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7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CC8">
        <w:rPr>
          <w:rFonts w:ascii="Times New Roman" w:hAnsi="Times New Roman" w:cs="Times New Roman"/>
          <w:sz w:val="24"/>
          <w:szCs w:val="24"/>
        </w:rPr>
        <w:t>Contracting</w:t>
      </w:r>
      <w:proofErr w:type="spellEnd"/>
      <w:r w:rsidRPr="00BD7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CC8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BD7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D7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7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CC8">
        <w:rPr>
          <w:rFonts w:ascii="Times New Roman" w:hAnsi="Times New Roman" w:cs="Times New Roman"/>
          <w:sz w:val="24"/>
          <w:szCs w:val="24"/>
        </w:rPr>
        <w:t>Holder</w:t>
      </w:r>
      <w:proofErr w:type="spellEnd"/>
      <w:r w:rsidRPr="00BD7CC8">
        <w:rPr>
          <w:rFonts w:ascii="Times New Roman" w:hAnsi="Times New Roman" w:cs="Times New Roman"/>
          <w:sz w:val="24"/>
          <w:szCs w:val="24"/>
        </w:rPr>
        <w:t>” olarak belirti</w:t>
      </w:r>
      <w:r w:rsidR="008A77A9">
        <w:rPr>
          <w:rFonts w:ascii="Times New Roman" w:hAnsi="Times New Roman" w:cs="Times New Roman"/>
          <w:sz w:val="24"/>
          <w:szCs w:val="24"/>
        </w:rPr>
        <w:t xml:space="preserve">lmiştir ve </w:t>
      </w:r>
      <w:r w:rsidR="009D604E">
        <w:rPr>
          <w:rFonts w:ascii="Times New Roman" w:hAnsi="Times New Roman" w:cs="Times New Roman"/>
          <w:sz w:val="24"/>
          <w:szCs w:val="24"/>
        </w:rPr>
        <w:t xml:space="preserve">ilk </w:t>
      </w:r>
      <w:r w:rsidR="00716D77">
        <w:rPr>
          <w:rFonts w:ascii="Times New Roman" w:hAnsi="Times New Roman" w:cs="Times New Roman"/>
          <w:sz w:val="24"/>
          <w:szCs w:val="24"/>
        </w:rPr>
        <w:t>başvuruda menşe</w:t>
      </w:r>
      <w:r w:rsidR="009D604E">
        <w:rPr>
          <w:rFonts w:ascii="Times New Roman" w:hAnsi="Times New Roman" w:cs="Times New Roman"/>
          <w:sz w:val="24"/>
          <w:szCs w:val="24"/>
        </w:rPr>
        <w:t xml:space="preserve"> ofis Türkiye olduğu için </w:t>
      </w:r>
      <w:r w:rsidR="00C113E2" w:rsidRPr="00BD7CC8">
        <w:rPr>
          <w:rFonts w:ascii="Times New Roman" w:hAnsi="Times New Roman" w:cs="Times New Roman"/>
          <w:sz w:val="24"/>
          <w:szCs w:val="24"/>
        </w:rPr>
        <w:t>“</w:t>
      </w:r>
      <w:r w:rsidR="00F839D9">
        <w:rPr>
          <w:rFonts w:ascii="Times New Roman" w:hAnsi="Times New Roman" w:cs="Times New Roman"/>
          <w:sz w:val="24"/>
          <w:szCs w:val="24"/>
        </w:rPr>
        <w:t>Türkiye</w:t>
      </w:r>
      <w:bookmarkStart w:id="0" w:name="_GoBack"/>
      <w:bookmarkEnd w:id="0"/>
      <w:r w:rsidR="00C113E2" w:rsidRPr="00BD7CC8">
        <w:rPr>
          <w:rFonts w:ascii="Times New Roman" w:hAnsi="Times New Roman" w:cs="Times New Roman"/>
          <w:sz w:val="24"/>
          <w:szCs w:val="24"/>
        </w:rPr>
        <w:t>” seçeneği işaretlenmelidir.</w:t>
      </w:r>
      <w:r w:rsidR="00E433D7" w:rsidRPr="00BD7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254" w:rsidRDefault="00F05254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92A"/>
    <w:multiLevelType w:val="hybridMultilevel"/>
    <w:tmpl w:val="B8FAD33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775464"/>
    <w:multiLevelType w:val="hybridMultilevel"/>
    <w:tmpl w:val="7E482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52737"/>
    <w:multiLevelType w:val="hybridMultilevel"/>
    <w:tmpl w:val="22EC33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B7"/>
    <w:rsid w:val="00014EC6"/>
    <w:rsid w:val="00036AA6"/>
    <w:rsid w:val="000375A6"/>
    <w:rsid w:val="00040B3E"/>
    <w:rsid w:val="000463B3"/>
    <w:rsid w:val="0004738C"/>
    <w:rsid w:val="0005151E"/>
    <w:rsid w:val="0005363B"/>
    <w:rsid w:val="000671A8"/>
    <w:rsid w:val="00073883"/>
    <w:rsid w:val="00075493"/>
    <w:rsid w:val="0008146F"/>
    <w:rsid w:val="00084CD0"/>
    <w:rsid w:val="000B0334"/>
    <w:rsid w:val="000B060F"/>
    <w:rsid w:val="000B2E8E"/>
    <w:rsid w:val="000B5161"/>
    <w:rsid w:val="000C33E9"/>
    <w:rsid w:val="000D6C25"/>
    <w:rsid w:val="000E1D94"/>
    <w:rsid w:val="000F75C3"/>
    <w:rsid w:val="00130D4D"/>
    <w:rsid w:val="00143F66"/>
    <w:rsid w:val="00186C79"/>
    <w:rsid w:val="001965A3"/>
    <w:rsid w:val="001A3FD6"/>
    <w:rsid w:val="001B024D"/>
    <w:rsid w:val="001C0553"/>
    <w:rsid w:val="001C1FCB"/>
    <w:rsid w:val="001C69A9"/>
    <w:rsid w:val="001D3B4F"/>
    <w:rsid w:val="001D4B13"/>
    <w:rsid w:val="001E0308"/>
    <w:rsid w:val="001E10AC"/>
    <w:rsid w:val="001F5310"/>
    <w:rsid w:val="001F565A"/>
    <w:rsid w:val="001F6F1E"/>
    <w:rsid w:val="00204359"/>
    <w:rsid w:val="002045A7"/>
    <w:rsid w:val="00205EFE"/>
    <w:rsid w:val="002135B5"/>
    <w:rsid w:val="00220107"/>
    <w:rsid w:val="002212A0"/>
    <w:rsid w:val="0022776C"/>
    <w:rsid w:val="00227B8E"/>
    <w:rsid w:val="00251433"/>
    <w:rsid w:val="00251A4F"/>
    <w:rsid w:val="00253BE3"/>
    <w:rsid w:val="00255E78"/>
    <w:rsid w:val="00265C5A"/>
    <w:rsid w:val="00275F62"/>
    <w:rsid w:val="00282421"/>
    <w:rsid w:val="002859E8"/>
    <w:rsid w:val="0029404E"/>
    <w:rsid w:val="002A3710"/>
    <w:rsid w:val="002B3319"/>
    <w:rsid w:val="002B6B24"/>
    <w:rsid w:val="002C51E3"/>
    <w:rsid w:val="002D36CA"/>
    <w:rsid w:val="002D7582"/>
    <w:rsid w:val="002E2150"/>
    <w:rsid w:val="002E50C5"/>
    <w:rsid w:val="003141E6"/>
    <w:rsid w:val="00314FD2"/>
    <w:rsid w:val="003165B6"/>
    <w:rsid w:val="003328A9"/>
    <w:rsid w:val="003371F6"/>
    <w:rsid w:val="0035231D"/>
    <w:rsid w:val="003527D5"/>
    <w:rsid w:val="0035291D"/>
    <w:rsid w:val="003610C7"/>
    <w:rsid w:val="0036145B"/>
    <w:rsid w:val="00365CD3"/>
    <w:rsid w:val="00367C9D"/>
    <w:rsid w:val="003731BE"/>
    <w:rsid w:val="00374162"/>
    <w:rsid w:val="00382C2D"/>
    <w:rsid w:val="003857C8"/>
    <w:rsid w:val="003938CE"/>
    <w:rsid w:val="0039718D"/>
    <w:rsid w:val="003A1D3B"/>
    <w:rsid w:val="003A241A"/>
    <w:rsid w:val="003F1D2F"/>
    <w:rsid w:val="00410044"/>
    <w:rsid w:val="00410845"/>
    <w:rsid w:val="00412686"/>
    <w:rsid w:val="00413551"/>
    <w:rsid w:val="00430BCB"/>
    <w:rsid w:val="00444E29"/>
    <w:rsid w:val="00447A92"/>
    <w:rsid w:val="00450A55"/>
    <w:rsid w:val="00476763"/>
    <w:rsid w:val="00477DA0"/>
    <w:rsid w:val="00480633"/>
    <w:rsid w:val="00481D1C"/>
    <w:rsid w:val="00486244"/>
    <w:rsid w:val="00487A3C"/>
    <w:rsid w:val="004B53D7"/>
    <w:rsid w:val="004B5C5B"/>
    <w:rsid w:val="004C14AE"/>
    <w:rsid w:val="004C7B2E"/>
    <w:rsid w:val="004D217F"/>
    <w:rsid w:val="004E7546"/>
    <w:rsid w:val="004F1E16"/>
    <w:rsid w:val="0051389C"/>
    <w:rsid w:val="00521652"/>
    <w:rsid w:val="00523015"/>
    <w:rsid w:val="00527448"/>
    <w:rsid w:val="00532DA4"/>
    <w:rsid w:val="005335A9"/>
    <w:rsid w:val="00534BB3"/>
    <w:rsid w:val="00547A8E"/>
    <w:rsid w:val="00556862"/>
    <w:rsid w:val="00556B49"/>
    <w:rsid w:val="00557C9D"/>
    <w:rsid w:val="00561426"/>
    <w:rsid w:val="00561825"/>
    <w:rsid w:val="005803BD"/>
    <w:rsid w:val="0058587A"/>
    <w:rsid w:val="005A0848"/>
    <w:rsid w:val="005D476A"/>
    <w:rsid w:val="005E1EFA"/>
    <w:rsid w:val="005E4915"/>
    <w:rsid w:val="005E5ABE"/>
    <w:rsid w:val="005F4078"/>
    <w:rsid w:val="005F4DB8"/>
    <w:rsid w:val="00613753"/>
    <w:rsid w:val="00620692"/>
    <w:rsid w:val="0063692C"/>
    <w:rsid w:val="0064133F"/>
    <w:rsid w:val="00650AA4"/>
    <w:rsid w:val="006536A2"/>
    <w:rsid w:val="006623D2"/>
    <w:rsid w:val="00682AE2"/>
    <w:rsid w:val="00684C84"/>
    <w:rsid w:val="00697978"/>
    <w:rsid w:val="006A19F9"/>
    <w:rsid w:val="006C1D38"/>
    <w:rsid w:val="006C5068"/>
    <w:rsid w:val="006D49DA"/>
    <w:rsid w:val="006E4EB8"/>
    <w:rsid w:val="006F2916"/>
    <w:rsid w:val="00701690"/>
    <w:rsid w:val="0070451C"/>
    <w:rsid w:val="00716D77"/>
    <w:rsid w:val="00725F6E"/>
    <w:rsid w:val="00740222"/>
    <w:rsid w:val="007453AE"/>
    <w:rsid w:val="00753682"/>
    <w:rsid w:val="00760B89"/>
    <w:rsid w:val="00764A67"/>
    <w:rsid w:val="007701B9"/>
    <w:rsid w:val="0077413A"/>
    <w:rsid w:val="007815D1"/>
    <w:rsid w:val="0079307B"/>
    <w:rsid w:val="007A156D"/>
    <w:rsid w:val="007B4DCD"/>
    <w:rsid w:val="007B5E8B"/>
    <w:rsid w:val="007D33F5"/>
    <w:rsid w:val="007D6DD2"/>
    <w:rsid w:val="007E16C7"/>
    <w:rsid w:val="00810231"/>
    <w:rsid w:val="008172B4"/>
    <w:rsid w:val="00830A10"/>
    <w:rsid w:val="00843850"/>
    <w:rsid w:val="00846357"/>
    <w:rsid w:val="00854DFC"/>
    <w:rsid w:val="0088383F"/>
    <w:rsid w:val="00887283"/>
    <w:rsid w:val="00897FE6"/>
    <w:rsid w:val="008A77A9"/>
    <w:rsid w:val="008B76F0"/>
    <w:rsid w:val="008C64BD"/>
    <w:rsid w:val="008D37B3"/>
    <w:rsid w:val="008D51B7"/>
    <w:rsid w:val="008D55BB"/>
    <w:rsid w:val="008E2853"/>
    <w:rsid w:val="008F6C62"/>
    <w:rsid w:val="00907BFE"/>
    <w:rsid w:val="00917D04"/>
    <w:rsid w:val="00921FAB"/>
    <w:rsid w:val="009250A0"/>
    <w:rsid w:val="00937EB5"/>
    <w:rsid w:val="0094196F"/>
    <w:rsid w:val="00947B84"/>
    <w:rsid w:val="00962D0B"/>
    <w:rsid w:val="00985A10"/>
    <w:rsid w:val="0099287E"/>
    <w:rsid w:val="00996460"/>
    <w:rsid w:val="0099798B"/>
    <w:rsid w:val="009A4EC9"/>
    <w:rsid w:val="009A63C8"/>
    <w:rsid w:val="009A687A"/>
    <w:rsid w:val="009C17C4"/>
    <w:rsid w:val="009C296B"/>
    <w:rsid w:val="009D1FE3"/>
    <w:rsid w:val="009D604E"/>
    <w:rsid w:val="009D624C"/>
    <w:rsid w:val="009E1FA5"/>
    <w:rsid w:val="009E49B6"/>
    <w:rsid w:val="009F367D"/>
    <w:rsid w:val="009F7367"/>
    <w:rsid w:val="00A0763B"/>
    <w:rsid w:val="00A109B7"/>
    <w:rsid w:val="00A14982"/>
    <w:rsid w:val="00A171B5"/>
    <w:rsid w:val="00A229E1"/>
    <w:rsid w:val="00A300AE"/>
    <w:rsid w:val="00A3162F"/>
    <w:rsid w:val="00A33CD3"/>
    <w:rsid w:val="00A403BF"/>
    <w:rsid w:val="00A408EA"/>
    <w:rsid w:val="00A43880"/>
    <w:rsid w:val="00A57636"/>
    <w:rsid w:val="00A60518"/>
    <w:rsid w:val="00A605AF"/>
    <w:rsid w:val="00A67387"/>
    <w:rsid w:val="00A71AD6"/>
    <w:rsid w:val="00A74F2D"/>
    <w:rsid w:val="00A757A4"/>
    <w:rsid w:val="00A81B46"/>
    <w:rsid w:val="00A90F91"/>
    <w:rsid w:val="00AB78EE"/>
    <w:rsid w:val="00AC1EBB"/>
    <w:rsid w:val="00AC2145"/>
    <w:rsid w:val="00AD3124"/>
    <w:rsid w:val="00B053B6"/>
    <w:rsid w:val="00B135AD"/>
    <w:rsid w:val="00B2296B"/>
    <w:rsid w:val="00B22F2F"/>
    <w:rsid w:val="00B275FE"/>
    <w:rsid w:val="00B37AE3"/>
    <w:rsid w:val="00B41E33"/>
    <w:rsid w:val="00B53079"/>
    <w:rsid w:val="00B62D0D"/>
    <w:rsid w:val="00B679E0"/>
    <w:rsid w:val="00B738E6"/>
    <w:rsid w:val="00B84552"/>
    <w:rsid w:val="00B9530F"/>
    <w:rsid w:val="00B96308"/>
    <w:rsid w:val="00B9787F"/>
    <w:rsid w:val="00BA7798"/>
    <w:rsid w:val="00BD072B"/>
    <w:rsid w:val="00BD7CC8"/>
    <w:rsid w:val="00BE0880"/>
    <w:rsid w:val="00BF47B2"/>
    <w:rsid w:val="00C06040"/>
    <w:rsid w:val="00C07181"/>
    <w:rsid w:val="00C113E2"/>
    <w:rsid w:val="00C21B0B"/>
    <w:rsid w:val="00C3002A"/>
    <w:rsid w:val="00C5139C"/>
    <w:rsid w:val="00C5152E"/>
    <w:rsid w:val="00C56E60"/>
    <w:rsid w:val="00C616B4"/>
    <w:rsid w:val="00C67AE6"/>
    <w:rsid w:val="00C71C25"/>
    <w:rsid w:val="00C73654"/>
    <w:rsid w:val="00C828DB"/>
    <w:rsid w:val="00C94567"/>
    <w:rsid w:val="00CA55C8"/>
    <w:rsid w:val="00CA5FCE"/>
    <w:rsid w:val="00CB1674"/>
    <w:rsid w:val="00CB215E"/>
    <w:rsid w:val="00CC1228"/>
    <w:rsid w:val="00CC1CEC"/>
    <w:rsid w:val="00CC34AF"/>
    <w:rsid w:val="00CC4723"/>
    <w:rsid w:val="00CC68C9"/>
    <w:rsid w:val="00CD635D"/>
    <w:rsid w:val="00CF06B5"/>
    <w:rsid w:val="00CF17CF"/>
    <w:rsid w:val="00D136DB"/>
    <w:rsid w:val="00D20F16"/>
    <w:rsid w:val="00D27603"/>
    <w:rsid w:val="00D324B4"/>
    <w:rsid w:val="00D33CDB"/>
    <w:rsid w:val="00D372B0"/>
    <w:rsid w:val="00D4724F"/>
    <w:rsid w:val="00D50A4E"/>
    <w:rsid w:val="00D51E89"/>
    <w:rsid w:val="00D5414C"/>
    <w:rsid w:val="00D65274"/>
    <w:rsid w:val="00D76783"/>
    <w:rsid w:val="00D931CF"/>
    <w:rsid w:val="00DA1003"/>
    <w:rsid w:val="00DA5281"/>
    <w:rsid w:val="00DD07A6"/>
    <w:rsid w:val="00DD1567"/>
    <w:rsid w:val="00DE1EA1"/>
    <w:rsid w:val="00DE2657"/>
    <w:rsid w:val="00DE6AF8"/>
    <w:rsid w:val="00E03A3A"/>
    <w:rsid w:val="00E1231E"/>
    <w:rsid w:val="00E433D7"/>
    <w:rsid w:val="00E4603B"/>
    <w:rsid w:val="00E75C13"/>
    <w:rsid w:val="00E8372D"/>
    <w:rsid w:val="00E84493"/>
    <w:rsid w:val="00E94ED3"/>
    <w:rsid w:val="00E97805"/>
    <w:rsid w:val="00EC0EDA"/>
    <w:rsid w:val="00EC5357"/>
    <w:rsid w:val="00ED7028"/>
    <w:rsid w:val="00EE3199"/>
    <w:rsid w:val="00EE3C9B"/>
    <w:rsid w:val="00F00F8C"/>
    <w:rsid w:val="00F05254"/>
    <w:rsid w:val="00F11693"/>
    <w:rsid w:val="00F14122"/>
    <w:rsid w:val="00F4331C"/>
    <w:rsid w:val="00F5460B"/>
    <w:rsid w:val="00F74701"/>
    <w:rsid w:val="00F74A1F"/>
    <w:rsid w:val="00F839D9"/>
    <w:rsid w:val="00F949B8"/>
    <w:rsid w:val="00FA23A8"/>
    <w:rsid w:val="00FA5439"/>
    <w:rsid w:val="00FB2BC1"/>
    <w:rsid w:val="00FC3F8F"/>
    <w:rsid w:val="00FC5C9A"/>
    <w:rsid w:val="00FC7AB8"/>
    <w:rsid w:val="00FD3641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73F67"/>
  <w15:chartTrackingRefBased/>
  <w15:docId w15:val="{1E89C263-5D11-488C-98FE-543F46D8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8D51B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8D51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D51B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75FE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B275F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43F6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3F6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43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patent.gov.tr/marka-islem-ucretleri" TargetMode="External"/><Relationship Id="rId13" Type="http://schemas.openxmlformats.org/officeDocument/2006/relationships/hyperlink" Target="https://www.wipo.int/finance/en/transaction_cod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finance/en/madri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adrid/feescalculato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finance/en/current_accou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adrid/feescalculat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D502-07DB-4719-B6F2-03122FE7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 Patent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YILMAZ</dc:creator>
  <cp:keywords/>
  <dc:description/>
  <cp:lastModifiedBy>Melike YILMAZ</cp:lastModifiedBy>
  <cp:revision>324</cp:revision>
  <dcterms:created xsi:type="dcterms:W3CDTF">2020-07-06T11:47:00Z</dcterms:created>
  <dcterms:modified xsi:type="dcterms:W3CDTF">2023-01-02T06:48:00Z</dcterms:modified>
</cp:coreProperties>
</file>